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114" w:rsidRPr="003C5173" w:rsidRDefault="00E64114" w:rsidP="00E64114">
      <w:pPr>
        <w:jc w:val="right"/>
        <w:rPr>
          <w:rFonts w:ascii="Trebuchet MS" w:hAnsi="Trebuchet MS"/>
          <w:sz w:val="24"/>
          <w:szCs w:val="24"/>
          <w:lang w:val="ro-RO"/>
        </w:rPr>
      </w:pPr>
      <w:r w:rsidRPr="003C5173">
        <w:rPr>
          <w:rFonts w:ascii="Trebuchet MS" w:hAnsi="Trebuchet MS"/>
          <w:sz w:val="24"/>
          <w:szCs w:val="24"/>
          <w:lang w:val="ro-RO"/>
        </w:rPr>
        <w:t>ANEXA 6</w:t>
      </w:r>
    </w:p>
    <w:p w:rsidR="00E64114" w:rsidRPr="003C5173" w:rsidRDefault="00E64114" w:rsidP="00E64114">
      <w:pPr>
        <w:jc w:val="right"/>
        <w:rPr>
          <w:rFonts w:ascii="Trebuchet MS" w:hAnsi="Trebuchet MS"/>
          <w:sz w:val="24"/>
          <w:szCs w:val="24"/>
          <w:lang w:val="ro-RO"/>
        </w:rPr>
      </w:pPr>
    </w:p>
    <w:p w:rsidR="00CB3191" w:rsidRPr="003C5173" w:rsidRDefault="00CB3191" w:rsidP="001B7D04">
      <w:pPr>
        <w:jc w:val="center"/>
        <w:rPr>
          <w:rFonts w:ascii="Trebuchet MS" w:hAnsi="Trebuchet MS"/>
          <w:sz w:val="28"/>
          <w:szCs w:val="28"/>
          <w:lang w:val="ro-RO"/>
        </w:rPr>
      </w:pPr>
      <w:r w:rsidRPr="003C5173">
        <w:rPr>
          <w:rFonts w:ascii="Trebuchet MS" w:hAnsi="Trebuchet MS"/>
          <w:sz w:val="28"/>
          <w:szCs w:val="28"/>
          <w:lang w:val="ro-RO"/>
        </w:rPr>
        <w:t xml:space="preserve">Lista documentelor </w:t>
      </w:r>
      <w:r w:rsidRPr="003C5173">
        <w:rPr>
          <w:rFonts w:ascii="Trebuchet MS" w:hAnsi="Trebuchet MS"/>
          <w:sz w:val="28"/>
          <w:szCs w:val="28"/>
          <w:lang w:val="ro-RO" w:eastAsia="ro-RO"/>
        </w:rPr>
        <w:t xml:space="preserve">justificative </w:t>
      </w:r>
      <w:r w:rsidRPr="003C5173">
        <w:rPr>
          <w:rFonts w:ascii="Trebuchet MS" w:hAnsi="Trebuchet MS"/>
          <w:sz w:val="28"/>
          <w:szCs w:val="28"/>
          <w:lang w:val="ro-RO"/>
        </w:rPr>
        <w:t>financiare</w:t>
      </w:r>
      <w:r w:rsidR="00774B23" w:rsidRPr="003C5173">
        <w:rPr>
          <w:rFonts w:ascii="Trebuchet MS" w:hAnsi="Trebuchet MS"/>
          <w:sz w:val="28"/>
          <w:szCs w:val="28"/>
          <w:lang w:val="ro-RO"/>
        </w:rPr>
        <w:t xml:space="preserve"> orientativ</w:t>
      </w:r>
      <w:r w:rsidR="00633578">
        <w:rPr>
          <w:rFonts w:ascii="Trebuchet MS" w:hAnsi="Trebuchet MS"/>
          <w:sz w:val="28"/>
          <w:szCs w:val="28"/>
          <w:lang w:val="ro-RO"/>
        </w:rPr>
        <w:t>ă</w:t>
      </w:r>
    </w:p>
    <w:p w:rsidR="00986E08" w:rsidRPr="003C5173" w:rsidRDefault="00986E08">
      <w:pPr>
        <w:rPr>
          <w:rFonts w:ascii="Trebuchet MS" w:hAnsi="Trebuchet MS"/>
          <w:lang w:val="ro-RO"/>
        </w:rPr>
      </w:pPr>
    </w:p>
    <w:tbl>
      <w:tblPr>
        <w:tblpPr w:leftFromText="180" w:rightFromText="180" w:vertAnchor="text" w:horzAnchor="page" w:tblpX="603" w:tblpY="176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72"/>
        <w:gridCol w:w="4547"/>
        <w:gridCol w:w="3583"/>
      </w:tblGrid>
      <w:tr w:rsidR="0044358B" w:rsidRPr="003C5173" w:rsidTr="00633578">
        <w:trPr>
          <w:trHeight w:val="1564"/>
          <w:tblHeader/>
        </w:trPr>
        <w:tc>
          <w:tcPr>
            <w:tcW w:w="2572" w:type="dxa"/>
            <w:shd w:val="clear" w:color="auto" w:fill="BFBFBF"/>
            <w:vAlign w:val="center"/>
          </w:tcPr>
          <w:p w:rsidR="0044358B" w:rsidRPr="00633578" w:rsidRDefault="00633578" w:rsidP="00633578">
            <w:pPr>
              <w:jc w:val="center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Categoria de cheltuial</w:t>
            </w:r>
            <w:r>
              <w:rPr>
                <w:rFonts w:ascii="Trebuchet MS" w:hAnsi="Trebuchet MS"/>
                <w:sz w:val="18"/>
                <w:szCs w:val="18"/>
                <w:lang w:val="ro-RO"/>
              </w:rPr>
              <w:t>ă</w:t>
            </w:r>
          </w:p>
        </w:tc>
        <w:tc>
          <w:tcPr>
            <w:tcW w:w="4547" w:type="dxa"/>
            <w:shd w:val="clear" w:color="auto" w:fill="BFBFBF"/>
            <w:vAlign w:val="center"/>
          </w:tcPr>
          <w:p w:rsidR="0044358B" w:rsidRPr="003C5173" w:rsidRDefault="0044358B" w:rsidP="00633578">
            <w:pPr>
              <w:jc w:val="center"/>
              <w:rPr>
                <w:rFonts w:ascii="Trebuchet MS" w:hAnsi="Trebuchet MS"/>
                <w:bCs/>
                <w:sz w:val="18"/>
                <w:szCs w:val="18"/>
                <w:lang w:val="ro-RO"/>
              </w:rPr>
            </w:pPr>
            <w:r w:rsidRPr="003C5173">
              <w:rPr>
                <w:rFonts w:ascii="Trebuchet MS" w:hAnsi="Trebuchet MS"/>
                <w:bCs/>
                <w:sz w:val="18"/>
                <w:szCs w:val="18"/>
                <w:lang w:val="ro-RO"/>
              </w:rPr>
              <w:t>Documente justificative</w:t>
            </w:r>
          </w:p>
        </w:tc>
        <w:tc>
          <w:tcPr>
            <w:tcW w:w="3583" w:type="dxa"/>
            <w:shd w:val="clear" w:color="auto" w:fill="BFBFBF"/>
            <w:vAlign w:val="center"/>
          </w:tcPr>
          <w:p w:rsidR="0044358B" w:rsidRPr="003C5173" w:rsidRDefault="0044358B" w:rsidP="00633578">
            <w:pPr>
              <w:jc w:val="center"/>
              <w:rPr>
                <w:rFonts w:ascii="Trebuchet MS" w:hAnsi="Trebuchet MS"/>
                <w:bCs/>
                <w:sz w:val="18"/>
                <w:szCs w:val="18"/>
                <w:lang w:val="ro-RO"/>
              </w:rPr>
            </w:pPr>
            <w:r w:rsidRPr="003C5173">
              <w:rPr>
                <w:rFonts w:ascii="Trebuchet MS" w:hAnsi="Trebuchet MS"/>
                <w:bCs/>
                <w:sz w:val="18"/>
                <w:szCs w:val="18"/>
                <w:lang w:val="ro-RO"/>
              </w:rPr>
              <w:t xml:space="preserve">Modulul </w:t>
            </w:r>
            <w:r w:rsidR="00633578">
              <w:rPr>
                <w:rFonts w:ascii="Trebuchet MS" w:hAnsi="Trebuchet MS"/>
                <w:bCs/>
                <w:sz w:val="18"/>
                <w:szCs w:val="18"/>
              </w:rPr>
              <w:t>“</w:t>
            </w:r>
            <w:r w:rsidR="00633578">
              <w:rPr>
                <w:rFonts w:ascii="Trebuchet MS" w:hAnsi="Trebuchet MS"/>
                <w:bCs/>
                <w:sz w:val="18"/>
                <w:szCs w:val="18"/>
                <w:lang w:val="ro-RO"/>
              </w:rPr>
              <w:t>Documente de plată”</w:t>
            </w:r>
          </w:p>
        </w:tc>
      </w:tr>
      <w:tr w:rsidR="0044358B" w:rsidRPr="003C5173" w:rsidTr="00633578">
        <w:trPr>
          <w:trHeight w:val="179"/>
        </w:trPr>
        <w:tc>
          <w:tcPr>
            <w:tcW w:w="2572" w:type="dxa"/>
            <w:shd w:val="clear" w:color="auto" w:fill="BFBFBF"/>
            <w:vAlign w:val="center"/>
          </w:tcPr>
          <w:p w:rsidR="0044358B" w:rsidRPr="003C5173" w:rsidRDefault="0044358B" w:rsidP="00633578">
            <w:pPr>
              <w:jc w:val="lef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C5173">
              <w:rPr>
                <w:rFonts w:ascii="Trebuchet MS" w:hAnsi="Trebuchet MS"/>
                <w:sz w:val="18"/>
                <w:szCs w:val="18"/>
                <w:lang w:val="ro-RO"/>
              </w:rPr>
              <w:t xml:space="preserve"> Cheltuieli salariale</w:t>
            </w:r>
          </w:p>
          <w:p w:rsidR="0044358B" w:rsidRPr="003C5173" w:rsidRDefault="0044358B" w:rsidP="00633578">
            <w:pPr>
              <w:jc w:val="left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4547" w:type="dxa"/>
            <w:vAlign w:val="center"/>
          </w:tcPr>
          <w:p w:rsidR="0044358B" w:rsidRPr="00633578" w:rsidRDefault="0044358B" w:rsidP="00633578">
            <w:pPr>
              <w:numPr>
                <w:ilvl w:val="0"/>
                <w:numId w:val="1"/>
              </w:numPr>
              <w:spacing w:before="40"/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statul de salarii  lunar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-  </w:t>
            </w:r>
            <w:r w:rsidR="00F14BB9" w:rsidRPr="00633578">
              <w:rPr>
                <w:rFonts w:ascii="Trebuchet MS" w:hAnsi="Trebuchet MS"/>
                <w:sz w:val="18"/>
                <w:szCs w:val="18"/>
                <w:lang w:val="ro-RO"/>
              </w:rPr>
              <w:t>fișa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colectiva pontaj lunar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- </w:t>
            </w:r>
            <w:r w:rsidR="00F14BB9" w:rsidRPr="00633578">
              <w:rPr>
                <w:rFonts w:ascii="Trebuchet MS" w:hAnsi="Trebuchet MS"/>
                <w:sz w:val="18"/>
                <w:szCs w:val="18"/>
                <w:lang w:val="ro-RO"/>
              </w:rPr>
              <w:t>ș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tat plat</w:t>
            </w:r>
            <w:r w:rsidR="00F14BB9" w:rsidRPr="00633578">
              <w:rPr>
                <w:rFonts w:ascii="Trebuchet MS" w:hAnsi="Trebuchet MS"/>
                <w:sz w:val="18"/>
                <w:szCs w:val="18"/>
                <w:lang w:val="ro-RO"/>
              </w:rPr>
              <w:t>ă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onorarii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-  CIM (sau echivalent) pe perioada determinat</w:t>
            </w:r>
            <w:r w:rsidR="00F14BB9" w:rsidRPr="00633578">
              <w:rPr>
                <w:rFonts w:ascii="Trebuchet MS" w:hAnsi="Trebuchet MS"/>
                <w:sz w:val="18"/>
                <w:szCs w:val="18"/>
                <w:lang w:val="ro-RO"/>
              </w:rPr>
              <w:t>ă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/ nedeterminat</w:t>
            </w:r>
            <w:r w:rsidR="00F14BB9" w:rsidRPr="00633578">
              <w:rPr>
                <w:rFonts w:ascii="Trebuchet MS" w:hAnsi="Trebuchet MS"/>
                <w:sz w:val="18"/>
                <w:szCs w:val="18"/>
                <w:lang w:val="ro-RO"/>
              </w:rPr>
              <w:t>ă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întocmite în conformitate cu legislatia aplicabil</w:t>
            </w:r>
            <w:r w:rsidR="00F14BB9" w:rsidRPr="00633578">
              <w:rPr>
                <w:rFonts w:ascii="Trebuchet MS" w:hAnsi="Trebuchet MS"/>
                <w:sz w:val="18"/>
                <w:szCs w:val="18"/>
                <w:lang w:val="ro-RO"/>
              </w:rPr>
              <w:t>ă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;</w:t>
            </w:r>
          </w:p>
          <w:p w:rsidR="0044358B" w:rsidRPr="00633578" w:rsidRDefault="0044358B" w:rsidP="00633578">
            <w:pPr>
              <w:numPr>
                <w:ilvl w:val="0"/>
                <w:numId w:val="1"/>
              </w:num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acte </w:t>
            </w:r>
            <w:r w:rsidR="00E64114" w:rsidRPr="00633578">
              <w:rPr>
                <w:rFonts w:ascii="Trebuchet MS" w:hAnsi="Trebuchet MS"/>
                <w:sz w:val="18"/>
                <w:szCs w:val="18"/>
                <w:lang w:val="ro-RO"/>
              </w:rPr>
              <w:t>adiţionale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la CIM (sau echivalent); </w:t>
            </w:r>
          </w:p>
          <w:p w:rsidR="0044358B" w:rsidRPr="00633578" w:rsidRDefault="0044358B" w:rsidP="00633578">
            <w:pPr>
              <w:numPr>
                <w:ilvl w:val="0"/>
                <w:numId w:val="1"/>
              </w:num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CV Europass, dac</w:t>
            </w:r>
            <w:r w:rsidR="00F14BB9" w:rsidRPr="00633578">
              <w:rPr>
                <w:rFonts w:ascii="Trebuchet MS" w:hAnsi="Trebuchet MS"/>
                <w:sz w:val="18"/>
                <w:szCs w:val="18"/>
                <w:lang w:val="ro-RO"/>
              </w:rPr>
              <w:t>ă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este cazul</w:t>
            </w:r>
            <w:r w:rsidR="00F14BB9" w:rsidRPr="00633578">
              <w:rPr>
                <w:rFonts w:ascii="Trebuchet MS" w:hAnsi="Trebuchet MS"/>
                <w:sz w:val="18"/>
                <w:szCs w:val="18"/>
                <w:lang w:val="ro-RO"/>
              </w:rPr>
              <w:t>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-  contract civil de </w:t>
            </w:r>
            <w:r w:rsidR="00F14BB9" w:rsidRPr="00633578">
              <w:rPr>
                <w:rFonts w:ascii="Trebuchet MS" w:hAnsi="Trebuchet MS"/>
                <w:sz w:val="18"/>
                <w:szCs w:val="18"/>
                <w:lang w:val="ro-RO"/>
              </w:rPr>
              <w:t>prestări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servicii </w:t>
            </w:r>
            <w:r w:rsidR="00F14BB9" w:rsidRPr="00633578">
              <w:rPr>
                <w:rFonts w:ascii="Trebuchet MS" w:hAnsi="Trebuchet MS"/>
                <w:sz w:val="18"/>
                <w:szCs w:val="18"/>
                <w:lang w:val="ro-RO"/>
              </w:rPr>
              <w:t>î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n baza prevederilor Codului Civil</w:t>
            </w:r>
            <w:r w:rsidR="00F14BB9" w:rsidRPr="00633578">
              <w:rPr>
                <w:rFonts w:ascii="Trebuchet MS" w:hAnsi="Trebuchet MS"/>
                <w:sz w:val="18"/>
                <w:szCs w:val="18"/>
                <w:lang w:val="ro-RO"/>
              </w:rPr>
              <w:t>;</w:t>
            </w:r>
          </w:p>
          <w:p w:rsidR="0044358B" w:rsidRPr="00633578" w:rsidRDefault="0044358B" w:rsidP="00633578">
            <w:pPr>
              <w:numPr>
                <w:ilvl w:val="0"/>
                <w:numId w:val="1"/>
              </w:num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fi</w:t>
            </w:r>
            <w:r w:rsidR="00F14BB9" w:rsidRPr="00633578">
              <w:rPr>
                <w:rFonts w:ascii="Trebuchet MS" w:hAnsi="Trebuchet MS"/>
                <w:sz w:val="18"/>
                <w:szCs w:val="18"/>
                <w:lang w:val="ro-RO"/>
              </w:rPr>
              <w:t>ș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e de post</w:t>
            </w:r>
            <w:r w:rsidR="00F14BB9" w:rsidRPr="00633578">
              <w:rPr>
                <w:rFonts w:ascii="Trebuchet MS" w:hAnsi="Trebuchet MS"/>
                <w:sz w:val="18"/>
                <w:szCs w:val="18"/>
                <w:lang w:val="ro-RO"/>
              </w:rPr>
              <w:t>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- rapoarte de activitate pentru </w:t>
            </w:r>
            <w:r w:rsidR="00F14BB9" w:rsidRPr="00633578">
              <w:rPr>
                <w:rFonts w:ascii="Trebuchet MS" w:hAnsi="Trebuchet MS"/>
                <w:sz w:val="18"/>
                <w:szCs w:val="18"/>
                <w:lang w:val="ro-RO"/>
              </w:rPr>
              <w:t>experţii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proiectului (cu detalierea </w:t>
            </w:r>
            <w:r w:rsidR="00F14BB9" w:rsidRPr="00633578">
              <w:rPr>
                <w:rFonts w:ascii="Trebuchet MS" w:hAnsi="Trebuchet MS"/>
                <w:sz w:val="18"/>
                <w:szCs w:val="18"/>
                <w:lang w:val="ro-RO"/>
              </w:rPr>
              <w:t>activităţilor ș</w:t>
            </w:r>
            <w:r w:rsidR="00AE764D"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i a </w:t>
            </w:r>
            <w:r w:rsidR="00F14BB9" w:rsidRPr="00633578">
              <w:rPr>
                <w:rFonts w:ascii="Trebuchet MS" w:hAnsi="Trebuchet MS"/>
                <w:sz w:val="18"/>
                <w:szCs w:val="18"/>
                <w:lang w:val="ro-RO"/>
              </w:rPr>
              <w:t>numărului</w:t>
            </w:r>
            <w:r w:rsidR="00AE764D"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 de  ore  lucrate</w:t>
            </w:r>
            <w:r w:rsidR="00F14BB9" w:rsidRPr="00633578">
              <w:rPr>
                <w:rFonts w:ascii="Trebuchet MS" w:hAnsi="Trebuchet MS"/>
                <w:sz w:val="18"/>
                <w:szCs w:val="18"/>
                <w:lang w:val="ro-RO"/>
              </w:rPr>
              <w:t>);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- livrabile asumate prin </w:t>
            </w:r>
            <w:r w:rsidR="00F14BB9" w:rsidRPr="00633578">
              <w:rPr>
                <w:rFonts w:ascii="Trebuchet MS" w:hAnsi="Trebuchet MS"/>
                <w:sz w:val="18"/>
                <w:szCs w:val="18"/>
                <w:lang w:val="ro-RO"/>
              </w:rPr>
              <w:t>semnătura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expertului responsabil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-</w:t>
            </w:r>
            <w:r w:rsidRPr="00633578">
              <w:rPr>
                <w:rFonts w:ascii="Trebuchet MS" w:eastAsia="Times New Roman" w:hAnsi="Trebuchet MS"/>
                <w:sz w:val="18"/>
                <w:szCs w:val="18"/>
                <w:lang w:val="ro-RO"/>
              </w:rPr>
              <w:t xml:space="preserve"> 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Fi</w:t>
            </w:r>
            <w:r w:rsidR="00F14BB9" w:rsidRPr="00633578">
              <w:rPr>
                <w:rFonts w:ascii="Trebuchet MS" w:hAnsi="Trebuchet MS"/>
                <w:sz w:val="18"/>
                <w:szCs w:val="18"/>
                <w:lang w:val="ro-RO"/>
              </w:rPr>
              <w:t>ș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a lunara pontaj 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- etc.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3583" w:type="dxa"/>
            <w:vAlign w:val="center"/>
          </w:tcPr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- ordin de plat</w:t>
            </w:r>
            <w:r w:rsidR="00F14BB9" w:rsidRPr="00633578">
              <w:rPr>
                <w:rFonts w:ascii="Trebuchet MS" w:hAnsi="Trebuchet MS"/>
                <w:sz w:val="18"/>
                <w:szCs w:val="18"/>
                <w:lang w:val="ro-RO"/>
              </w:rPr>
              <w:t>ă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/cotor fila CEC/foaie de </w:t>
            </w:r>
            <w:r w:rsidR="00E64114" w:rsidRPr="00633578">
              <w:rPr>
                <w:rFonts w:ascii="Trebuchet MS" w:hAnsi="Trebuchet MS"/>
                <w:sz w:val="18"/>
                <w:szCs w:val="18"/>
                <w:lang w:val="ro-RO"/>
              </w:rPr>
              <w:t>vărsământ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, borderou virare în cont de card, registru de casa;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- </w:t>
            </w:r>
            <w:r w:rsidR="00E64114" w:rsidRPr="00633578">
              <w:rPr>
                <w:rFonts w:ascii="Trebuchet MS" w:hAnsi="Trebuchet MS"/>
                <w:sz w:val="18"/>
                <w:szCs w:val="18"/>
                <w:lang w:val="ro-RO"/>
              </w:rPr>
              <w:t>chitanța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, </w:t>
            </w:r>
            <w:r w:rsidR="00F14BB9" w:rsidRPr="00633578">
              <w:rPr>
                <w:rFonts w:ascii="Trebuchet MS" w:hAnsi="Trebuchet MS"/>
                <w:sz w:val="18"/>
                <w:szCs w:val="18"/>
                <w:lang w:val="ro-RO"/>
              </w:rPr>
              <w:t>dispoziţia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de plata (în cazul </w:t>
            </w:r>
            <w:r w:rsidR="00F14BB9" w:rsidRPr="00633578">
              <w:rPr>
                <w:rFonts w:ascii="Trebuchet MS" w:hAnsi="Trebuchet MS"/>
                <w:sz w:val="18"/>
                <w:szCs w:val="18"/>
                <w:lang w:val="ro-RO"/>
              </w:rPr>
              <w:t>plăţilor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în numerar);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- extras de cont din care s</w:t>
            </w:r>
            <w:r w:rsidR="00F14BB9" w:rsidRPr="00633578">
              <w:rPr>
                <w:rFonts w:ascii="Trebuchet MS" w:hAnsi="Trebuchet MS"/>
                <w:sz w:val="18"/>
                <w:szCs w:val="18"/>
                <w:lang w:val="ro-RO"/>
              </w:rPr>
              <w:t>ă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rezulte viramentele 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ș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i/sau extragerile</w:t>
            </w:r>
          </w:p>
        </w:tc>
      </w:tr>
      <w:tr w:rsidR="0044358B" w:rsidRPr="003C5173" w:rsidTr="00633578">
        <w:trPr>
          <w:trHeight w:val="1562"/>
        </w:trPr>
        <w:tc>
          <w:tcPr>
            <w:tcW w:w="2572" w:type="dxa"/>
            <w:shd w:val="clear" w:color="auto" w:fill="BFBFBF"/>
            <w:vAlign w:val="center"/>
          </w:tcPr>
          <w:p w:rsidR="0044358B" w:rsidRPr="003C5173" w:rsidRDefault="0044358B" w:rsidP="00633578">
            <w:pPr>
              <w:jc w:val="lef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C5173">
              <w:rPr>
                <w:rFonts w:ascii="Trebuchet MS" w:hAnsi="Trebuchet MS"/>
                <w:sz w:val="18"/>
                <w:szCs w:val="18"/>
                <w:lang w:val="ro-RO"/>
              </w:rPr>
              <w:t>Cheltuieli cu deplasarea</w:t>
            </w:r>
          </w:p>
          <w:p w:rsidR="0044358B" w:rsidRPr="003C5173" w:rsidRDefault="0044358B" w:rsidP="00633578">
            <w:pPr>
              <w:jc w:val="left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4547" w:type="dxa"/>
            <w:vAlign w:val="center"/>
          </w:tcPr>
          <w:p w:rsidR="0044358B" w:rsidRPr="00633578" w:rsidRDefault="0044358B" w:rsidP="00633578">
            <w:pPr>
              <w:spacing w:before="40"/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Transport, cazare 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ș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i diurn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ă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pentru personalul propriu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- bon fiscal de combustibil, cu înscrierea pe verso a 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numărului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de înmatriculare a autoturismului 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ș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i a persoanei care efectueaz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ă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deplasarea; (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î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n cazul 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deplasării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cu autoturismul propriu)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;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br/>
              <w:t xml:space="preserve">-B.C.F.-uri cu înscrierea pe verso a 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numărului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de înmatriculare a autoturismului 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ș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i a persoanei care 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efectuează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deplasarea; (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î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n cazul 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deplasării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cu autoturismul de serviciu sau comodat)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- foaie de parcurs (pentru autoturismele 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î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n 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comodat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sau ale 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instituţiei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) completata 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corespunzător;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- centralizatorul privind consumul lunar de carburant în cadrul 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instituţiei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/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entităţii;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-ordinul de deplasare completat în conformitate cu prevederile OMFP nr.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3512/2008 privind 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documentele financiar-contabile;</w:t>
            </w:r>
          </w:p>
          <w:p w:rsidR="0044358B" w:rsidRPr="00633578" w:rsidRDefault="0044358B" w:rsidP="00633578">
            <w:pPr>
              <w:numPr>
                <w:ilvl w:val="0"/>
                <w:numId w:val="2"/>
              </w:num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decont de cheltuieli completat în conformitate cu prevederile OMFP nr.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3512/2008 privind 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d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ocumentele financiar-contabile (pentru 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deplasările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externe)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;</w:t>
            </w:r>
          </w:p>
          <w:p w:rsidR="0044358B" w:rsidRPr="00633578" w:rsidRDefault="0044358B" w:rsidP="00633578">
            <w:pPr>
              <w:numPr>
                <w:ilvl w:val="0"/>
                <w:numId w:val="2"/>
              </w:num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biletele/tichetele de 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călătorie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(în 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condiţiile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si în plafoanele 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prevăzute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de 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dispoziţiile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legale în vigoare) - daca este cazul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;</w:t>
            </w:r>
          </w:p>
          <w:p w:rsidR="0044358B" w:rsidRPr="00633578" w:rsidRDefault="0044358B" w:rsidP="00633578">
            <w:pPr>
              <w:numPr>
                <w:ilvl w:val="0"/>
                <w:numId w:val="2"/>
              </w:num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factura fiscal</w:t>
            </w:r>
            <w:r w:rsidR="000F2D51" w:rsidRPr="00633578">
              <w:rPr>
                <w:rFonts w:ascii="Trebuchet MS" w:hAnsi="Trebuchet MS"/>
                <w:sz w:val="18"/>
                <w:szCs w:val="18"/>
                <w:lang w:val="ro-RO"/>
              </w:rPr>
              <w:t>ă;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- tabel centralizator cu 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menționarea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numelor tuturor persoanelor cazate, a duratei 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cazării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ș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i a tarifului perceput, anexat la factura de cazare. 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- este cazul)</w:t>
            </w:r>
          </w:p>
          <w:p w:rsidR="0044358B" w:rsidRPr="00633578" w:rsidRDefault="0044358B" w:rsidP="00633578">
            <w:pPr>
              <w:numPr>
                <w:ilvl w:val="0"/>
                <w:numId w:val="2"/>
              </w:num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lastRenderedPageBreak/>
              <w:t xml:space="preserve">tabel semnat 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ș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i stampilat de beneficiarul 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finanţării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sau partenerul/acestuia, care sa 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cuprindă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numele si prenumele persoanelor care 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efectuează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transportul (in cazul 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deplasării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personalului pr</w:t>
            </w:r>
            <w:r w:rsidR="000F2D51" w:rsidRPr="00633578">
              <w:rPr>
                <w:rFonts w:ascii="Trebuchet MS" w:hAnsi="Trebuchet MS"/>
                <w:sz w:val="18"/>
                <w:szCs w:val="18"/>
                <w:lang w:val="ro-RO"/>
              </w:rPr>
              <w:t>opriu in grup) -daca este cazul.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u w:val="single"/>
                <w:lang w:val="ro-RO"/>
              </w:rPr>
              <w:t>Transport materiale şi echipamente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-factura emisa de </w:t>
            </w:r>
            <w:r w:rsidR="000F2D51" w:rsidRPr="00633578">
              <w:rPr>
                <w:rFonts w:ascii="Trebuchet MS" w:hAnsi="Trebuchet MS"/>
                <w:sz w:val="18"/>
                <w:szCs w:val="18"/>
                <w:lang w:val="ro-RO"/>
              </w:rPr>
              <w:t>către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prestator/locator;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-avizul de </w:t>
            </w:r>
            <w:r w:rsidR="000F2D51" w:rsidRPr="00633578">
              <w:rPr>
                <w:rFonts w:ascii="Trebuchet MS" w:hAnsi="Trebuchet MS"/>
                <w:sz w:val="18"/>
                <w:szCs w:val="18"/>
                <w:lang w:val="ro-RO"/>
              </w:rPr>
              <w:t>însoţire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a </w:t>
            </w:r>
            <w:r w:rsidR="000F2D51" w:rsidRPr="00633578">
              <w:rPr>
                <w:rFonts w:ascii="Trebuchet MS" w:hAnsi="Trebuchet MS"/>
                <w:sz w:val="18"/>
                <w:szCs w:val="18"/>
                <w:lang w:val="ro-RO"/>
              </w:rPr>
              <w:t>mărfii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(daca este cazul); 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-proces verbal de </w:t>
            </w:r>
            <w:r w:rsidR="000F2D51" w:rsidRPr="00633578">
              <w:rPr>
                <w:rFonts w:ascii="Trebuchet MS" w:hAnsi="Trebuchet MS"/>
                <w:sz w:val="18"/>
                <w:szCs w:val="18"/>
                <w:lang w:val="ro-RO"/>
              </w:rPr>
              <w:t>recepție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</w:t>
            </w:r>
            <w:r w:rsidRPr="00633578">
              <w:rPr>
                <w:rFonts w:ascii="Trebuchet MS" w:hAnsi="Trebuchet MS"/>
                <w:sz w:val="18"/>
                <w:szCs w:val="18"/>
                <w:u w:val="single"/>
                <w:lang w:val="ro-RO"/>
              </w:rPr>
              <w:t>(daca este cazul)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etc</w:t>
            </w:r>
          </w:p>
        </w:tc>
        <w:tc>
          <w:tcPr>
            <w:tcW w:w="3583" w:type="dxa"/>
            <w:vAlign w:val="center"/>
          </w:tcPr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lastRenderedPageBreak/>
              <w:t xml:space="preserve">- ordin de plata/cotor fila CEC/foaie de 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vărsământ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, borderou virare în cont de card, registru de casa;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-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chitanța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, 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dispoziţia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de plat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>ă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(în cazul </w:t>
            </w:r>
            <w:r w:rsidR="003C5173"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plătiților 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în numerar);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- extras de cont din care sa rezulte viramentele </w:t>
            </w:r>
            <w:r w:rsidR="000F2D51" w:rsidRPr="00633578">
              <w:rPr>
                <w:rFonts w:ascii="Trebuchet MS" w:hAnsi="Trebuchet MS"/>
                <w:sz w:val="18"/>
                <w:szCs w:val="18"/>
                <w:lang w:val="ro-RO"/>
              </w:rPr>
              <w:t>ș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i/sau extragerile;</w:t>
            </w:r>
          </w:p>
        </w:tc>
      </w:tr>
      <w:tr w:rsidR="0044358B" w:rsidRPr="003C5173" w:rsidTr="00633578">
        <w:trPr>
          <w:trHeight w:val="179"/>
        </w:trPr>
        <w:tc>
          <w:tcPr>
            <w:tcW w:w="2572" w:type="dxa"/>
            <w:shd w:val="clear" w:color="auto" w:fill="BFBFBF"/>
            <w:vAlign w:val="center"/>
          </w:tcPr>
          <w:p w:rsidR="0044358B" w:rsidRPr="00633578" w:rsidRDefault="00633578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>
              <w:rPr>
                <w:rFonts w:ascii="Trebuchet MS" w:hAnsi="Trebuchet MS"/>
                <w:sz w:val="18"/>
                <w:szCs w:val="18"/>
                <w:lang w:val="ro-RO"/>
              </w:rPr>
              <w:lastRenderedPageBreak/>
              <w:t>Cheltuieli cu servicii</w:t>
            </w:r>
          </w:p>
        </w:tc>
        <w:tc>
          <w:tcPr>
            <w:tcW w:w="4547" w:type="dxa"/>
            <w:vAlign w:val="center"/>
          </w:tcPr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- factura fiscal</w:t>
            </w:r>
            <w:r w:rsidR="000F2D51" w:rsidRPr="00633578">
              <w:rPr>
                <w:rFonts w:ascii="Trebuchet MS" w:hAnsi="Trebuchet MS"/>
                <w:sz w:val="18"/>
                <w:szCs w:val="18"/>
                <w:lang w:val="ro-RO"/>
              </w:rPr>
              <w:t>ă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- </w:t>
            </w:r>
            <w:r w:rsidR="000F2D51" w:rsidRPr="00633578">
              <w:rPr>
                <w:rFonts w:ascii="Trebuchet MS" w:hAnsi="Trebuchet MS"/>
                <w:sz w:val="18"/>
                <w:szCs w:val="18"/>
                <w:lang w:val="ro-RO"/>
              </w:rPr>
              <w:t>garanția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de buna </w:t>
            </w:r>
            <w:r w:rsidR="000F2D51" w:rsidRPr="00633578">
              <w:rPr>
                <w:rFonts w:ascii="Trebuchet MS" w:hAnsi="Trebuchet MS"/>
                <w:sz w:val="18"/>
                <w:szCs w:val="18"/>
                <w:lang w:val="ro-RO"/>
              </w:rPr>
              <w:t>execuţie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(daca este cazul)</w:t>
            </w:r>
            <w:r w:rsidR="000F2D51" w:rsidRPr="00633578">
              <w:rPr>
                <w:rFonts w:ascii="Trebuchet MS" w:hAnsi="Trebuchet MS"/>
                <w:sz w:val="18"/>
                <w:szCs w:val="18"/>
                <w:lang w:val="ro-RO"/>
              </w:rPr>
              <w:t>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- procese verbale de </w:t>
            </w:r>
            <w:r w:rsidR="000F2D51" w:rsidRPr="00633578">
              <w:rPr>
                <w:rFonts w:ascii="Trebuchet MS" w:hAnsi="Trebuchet MS"/>
                <w:sz w:val="18"/>
                <w:szCs w:val="18"/>
                <w:lang w:val="ro-RO"/>
              </w:rPr>
              <w:t>recepție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(daca este cazul)</w:t>
            </w:r>
            <w:r w:rsidR="000F2D51" w:rsidRPr="00633578">
              <w:rPr>
                <w:rFonts w:ascii="Trebuchet MS" w:hAnsi="Trebuchet MS"/>
                <w:sz w:val="18"/>
                <w:szCs w:val="18"/>
                <w:lang w:val="ro-RO"/>
              </w:rPr>
              <w:t>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-etc</w:t>
            </w:r>
            <w:r w:rsidR="000F2D51" w:rsidRPr="00633578">
              <w:rPr>
                <w:rFonts w:ascii="Trebuchet MS" w:hAnsi="Trebuchet MS"/>
                <w:sz w:val="18"/>
                <w:szCs w:val="18"/>
                <w:lang w:val="ro-RO"/>
              </w:rPr>
              <w:t>.</w:t>
            </w:r>
          </w:p>
        </w:tc>
        <w:tc>
          <w:tcPr>
            <w:tcW w:w="3583" w:type="dxa"/>
            <w:vAlign w:val="center"/>
          </w:tcPr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-ordin de plata/cotor fila CEC/foaie de </w:t>
            </w:r>
            <w:r w:rsidR="000F2D51" w:rsidRPr="00633578">
              <w:rPr>
                <w:rFonts w:ascii="Trebuchet MS" w:hAnsi="Trebuchet MS"/>
                <w:sz w:val="18"/>
                <w:szCs w:val="18"/>
                <w:lang w:val="ro-RO"/>
              </w:rPr>
              <w:t>vărsământ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, borderou virare în cont de card, registru de casa;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-</w:t>
            </w:r>
            <w:r w:rsidR="000F2D51" w:rsidRPr="00633578">
              <w:rPr>
                <w:rFonts w:ascii="Trebuchet MS" w:hAnsi="Trebuchet MS"/>
                <w:sz w:val="18"/>
                <w:szCs w:val="18"/>
                <w:lang w:val="ro-RO"/>
              </w:rPr>
              <w:t>chitanța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, </w:t>
            </w:r>
            <w:r w:rsidR="000F2D51" w:rsidRPr="00633578">
              <w:rPr>
                <w:rFonts w:ascii="Trebuchet MS" w:hAnsi="Trebuchet MS"/>
                <w:sz w:val="18"/>
                <w:szCs w:val="18"/>
                <w:lang w:val="ro-RO"/>
              </w:rPr>
              <w:t>dispoziţia de plata (în cazul plăț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iIor</w:t>
            </w:r>
            <w:r w:rsidR="000F2D51"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în numerar);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-extras de cont din care sa rezulte viramentele si/sau extragerile;</w:t>
            </w:r>
          </w:p>
        </w:tc>
      </w:tr>
      <w:tr w:rsidR="0044358B" w:rsidRPr="003C5173" w:rsidTr="00633578">
        <w:trPr>
          <w:trHeight w:val="179"/>
        </w:trPr>
        <w:tc>
          <w:tcPr>
            <w:tcW w:w="2572" w:type="dxa"/>
            <w:shd w:val="clear" w:color="auto" w:fill="BFBFBF"/>
            <w:vAlign w:val="center"/>
          </w:tcPr>
          <w:p w:rsidR="0044358B" w:rsidRPr="003C5173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3C5173">
              <w:rPr>
                <w:rFonts w:ascii="Trebuchet MS" w:hAnsi="Trebuchet MS"/>
                <w:sz w:val="18"/>
                <w:szCs w:val="18"/>
                <w:lang w:val="ro-RO"/>
              </w:rPr>
              <w:t>Cheltuieli cu taxe/abonamente/cotizații/acorduri/ autorizații necesare pentru implementarea proiectului</w:t>
            </w:r>
          </w:p>
        </w:tc>
        <w:tc>
          <w:tcPr>
            <w:tcW w:w="4547" w:type="dxa"/>
            <w:vAlign w:val="center"/>
          </w:tcPr>
          <w:p w:rsidR="0044358B" w:rsidRPr="00633578" w:rsidRDefault="0044358B" w:rsidP="00633578">
            <w:pPr>
              <w:shd w:val="clear" w:color="auto" w:fill="FFFFFF"/>
              <w:spacing w:line="230" w:lineRule="exact"/>
              <w:ind w:firstLine="5"/>
              <w:jc w:val="left"/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-factura fiscala emisa de </w:t>
            </w:r>
            <w:r w:rsidR="000F2D51"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 xml:space="preserve">instituţia 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 xml:space="preserve">abilitata/documentul </w:t>
            </w: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emis de </w:t>
            </w:r>
            <w:r w:rsidR="000F2D51"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>instituţia</w:t>
            </w: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 abilitata prin 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 xml:space="preserve">care se </w:t>
            </w:r>
            <w:r w:rsidR="000F2D51"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adeverește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 xml:space="preserve"> plata taxei</w:t>
            </w:r>
            <w:r w:rsidR="000F2D51"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-Certificatele </w:t>
            </w:r>
            <w:r w:rsidR="000F2D51" w:rsidRPr="00633578">
              <w:rPr>
                <w:rFonts w:ascii="Trebuchet MS" w:hAnsi="Trebuchet MS"/>
                <w:sz w:val="18"/>
                <w:szCs w:val="18"/>
                <w:lang w:val="ro-RO"/>
              </w:rPr>
              <w:t>obţinute;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-avize</w:t>
            </w:r>
            <w:r w:rsidR="000F2D51" w:rsidRPr="00633578">
              <w:rPr>
                <w:rFonts w:ascii="Trebuchet MS" w:hAnsi="Trebuchet MS"/>
                <w:sz w:val="18"/>
                <w:szCs w:val="18"/>
                <w:lang w:val="ro-RO"/>
              </w:rPr>
              <w:t>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-</w:t>
            </w:r>
            <w:r w:rsidR="000F2D51" w:rsidRPr="00633578">
              <w:rPr>
                <w:rFonts w:ascii="Trebuchet MS" w:hAnsi="Trebuchet MS"/>
                <w:sz w:val="18"/>
                <w:szCs w:val="18"/>
                <w:lang w:val="ro-RO"/>
              </w:rPr>
              <w:t>autorizații;</w:t>
            </w:r>
          </w:p>
          <w:p w:rsidR="0044358B" w:rsidRPr="00633578" w:rsidRDefault="0044358B" w:rsidP="00633578">
            <w:pPr>
              <w:shd w:val="clear" w:color="auto" w:fill="FFFFFF"/>
              <w:spacing w:line="230" w:lineRule="exact"/>
              <w:ind w:firstLine="5"/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-acreditari</w:t>
            </w:r>
            <w:r w:rsidR="000F2D51" w:rsidRPr="00633578">
              <w:rPr>
                <w:rFonts w:ascii="Trebuchet MS" w:hAnsi="Trebuchet MS"/>
                <w:sz w:val="18"/>
                <w:szCs w:val="18"/>
                <w:lang w:val="ro-RO"/>
              </w:rPr>
              <w:t>;</w:t>
            </w:r>
          </w:p>
          <w:p w:rsidR="0044358B" w:rsidRPr="00633578" w:rsidRDefault="000F2D51" w:rsidP="00633578">
            <w:pPr>
              <w:shd w:val="clear" w:color="auto" w:fill="FFFFFF"/>
              <w:spacing w:line="230" w:lineRule="exact"/>
              <w:ind w:firstLine="5"/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E</w:t>
            </w:r>
            <w:r w:rsidR="0044358B" w:rsidRPr="00633578">
              <w:rPr>
                <w:rFonts w:ascii="Trebuchet MS" w:hAnsi="Trebuchet MS"/>
                <w:sz w:val="18"/>
                <w:szCs w:val="18"/>
                <w:lang w:val="ro-RO"/>
              </w:rPr>
              <w:t>tc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.</w:t>
            </w:r>
          </w:p>
        </w:tc>
        <w:tc>
          <w:tcPr>
            <w:tcW w:w="3583" w:type="dxa"/>
            <w:vAlign w:val="center"/>
          </w:tcPr>
          <w:p w:rsidR="0044358B" w:rsidRPr="00633578" w:rsidRDefault="0044358B" w:rsidP="00633578">
            <w:pPr>
              <w:shd w:val="clear" w:color="auto" w:fill="FFFFFF"/>
              <w:spacing w:line="230" w:lineRule="exact"/>
              <w:ind w:right="34"/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- ordin de plata / cotor fila CEC/foaie 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 xml:space="preserve">de </w:t>
            </w:r>
            <w:r w:rsidR="000F2D51"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vărsământ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, borderou virare în cont de card, registru de casa;</w:t>
            </w:r>
          </w:p>
          <w:p w:rsidR="0044358B" w:rsidRPr="00633578" w:rsidRDefault="0044358B" w:rsidP="00633578">
            <w:pPr>
              <w:shd w:val="clear" w:color="auto" w:fill="FFFFFF"/>
              <w:spacing w:line="226" w:lineRule="exact"/>
              <w:ind w:right="34"/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 xml:space="preserve">- </w:t>
            </w:r>
            <w:r w:rsidR="000F2D51"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>chitanța</w:t>
            </w:r>
            <w:r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 xml:space="preserve">, </w:t>
            </w:r>
            <w:r w:rsidR="000F2D51"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>dispoziţia</w:t>
            </w:r>
            <w:r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 xml:space="preserve"> de plata (în cazul </w:t>
            </w:r>
            <w:r w:rsidR="000F2D51"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>plăţilor</w:t>
            </w: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 în numerar);</w:t>
            </w:r>
          </w:p>
          <w:p w:rsidR="0044358B" w:rsidRPr="00633578" w:rsidRDefault="0044358B" w:rsidP="00633578">
            <w:pPr>
              <w:shd w:val="clear" w:color="auto" w:fill="FFFFFF"/>
              <w:spacing w:line="230" w:lineRule="exact"/>
              <w:ind w:right="34"/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- extras de cont din care sa rezulte 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 xml:space="preserve">viramentele </w:t>
            </w:r>
            <w:r w:rsidR="0090253A"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ș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i/sau extragerile;</w:t>
            </w:r>
          </w:p>
        </w:tc>
      </w:tr>
      <w:tr w:rsidR="0044358B" w:rsidRPr="003C5173" w:rsidTr="00633578">
        <w:trPr>
          <w:trHeight w:val="179"/>
        </w:trPr>
        <w:tc>
          <w:tcPr>
            <w:tcW w:w="2572" w:type="dxa"/>
            <w:shd w:val="clear" w:color="auto" w:fill="BFBFBF"/>
            <w:vAlign w:val="center"/>
          </w:tcPr>
          <w:p w:rsidR="0044358B" w:rsidRPr="003C5173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3C5173">
              <w:rPr>
                <w:rFonts w:ascii="Trebuchet MS" w:hAnsi="Trebuchet MS"/>
                <w:sz w:val="18"/>
                <w:szCs w:val="18"/>
                <w:lang w:val="ro-RO"/>
              </w:rPr>
              <w:t>Cheltuieli cu achiziția de active fixe corporale</w:t>
            </w:r>
          </w:p>
        </w:tc>
        <w:tc>
          <w:tcPr>
            <w:tcW w:w="4547" w:type="dxa"/>
            <w:vAlign w:val="center"/>
          </w:tcPr>
          <w:p w:rsidR="0044358B" w:rsidRPr="00633578" w:rsidRDefault="0090253A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- factură fiscală / bon fiscal;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- aviz de î</w:t>
            </w:r>
            <w:r w:rsidR="0090253A" w:rsidRPr="00633578">
              <w:rPr>
                <w:rFonts w:ascii="Trebuchet MS" w:hAnsi="Trebuchet MS"/>
                <w:sz w:val="18"/>
                <w:szCs w:val="18"/>
                <w:lang w:val="ro-RO"/>
              </w:rPr>
              <w:t>nsoţire marfă (daca este cazul);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- bon consum pentru materiale consumabile</w:t>
            </w:r>
            <w:r w:rsidR="0090253A" w:rsidRPr="00633578">
              <w:rPr>
                <w:rFonts w:ascii="Trebuchet MS" w:hAnsi="Trebuchet MS"/>
                <w:sz w:val="18"/>
                <w:szCs w:val="18"/>
                <w:lang w:val="ro-RO"/>
              </w:rPr>
              <w:t>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- PV </w:t>
            </w:r>
            <w:r w:rsidR="0090253A" w:rsidRPr="00633578">
              <w:rPr>
                <w:rFonts w:ascii="Trebuchet MS" w:hAnsi="Trebuchet MS"/>
                <w:sz w:val="18"/>
                <w:szCs w:val="18"/>
                <w:lang w:val="ro-RO"/>
              </w:rPr>
              <w:t>recepție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(daca este cazul)</w:t>
            </w:r>
            <w:r w:rsidR="0090253A" w:rsidRPr="00633578">
              <w:rPr>
                <w:rFonts w:ascii="Trebuchet MS" w:hAnsi="Trebuchet MS"/>
                <w:sz w:val="18"/>
                <w:szCs w:val="18"/>
                <w:lang w:val="ro-RO"/>
              </w:rPr>
              <w:t>;</w:t>
            </w:r>
          </w:p>
          <w:p w:rsidR="0044358B" w:rsidRPr="00633578" w:rsidRDefault="0044358B" w:rsidP="00633578">
            <w:pPr>
              <w:shd w:val="clear" w:color="auto" w:fill="FFFFFF"/>
              <w:spacing w:line="230" w:lineRule="exact"/>
              <w:ind w:firstLine="5"/>
              <w:jc w:val="left"/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>-etc</w:t>
            </w:r>
            <w:r w:rsidR="0090253A"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>.</w:t>
            </w:r>
          </w:p>
        </w:tc>
        <w:tc>
          <w:tcPr>
            <w:tcW w:w="3583" w:type="dxa"/>
            <w:vAlign w:val="center"/>
          </w:tcPr>
          <w:p w:rsidR="0044358B" w:rsidRPr="00633578" w:rsidRDefault="0044358B" w:rsidP="00633578">
            <w:pPr>
              <w:shd w:val="clear" w:color="auto" w:fill="FFFFFF"/>
              <w:spacing w:line="230" w:lineRule="exact"/>
              <w:ind w:right="34"/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- ordin de plata / cotor fila CEC/foaie 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 xml:space="preserve">de </w:t>
            </w:r>
            <w:r w:rsidR="0090253A"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vărsământ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, borderou virare în cont de card, registru de casa;</w:t>
            </w:r>
          </w:p>
          <w:p w:rsidR="0044358B" w:rsidRPr="00633578" w:rsidRDefault="0044358B" w:rsidP="00633578">
            <w:pPr>
              <w:shd w:val="clear" w:color="auto" w:fill="FFFFFF"/>
              <w:spacing w:line="226" w:lineRule="exact"/>
              <w:ind w:right="34"/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 xml:space="preserve">- </w:t>
            </w:r>
            <w:r w:rsidR="0090253A"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>chitanța</w:t>
            </w:r>
            <w:r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 xml:space="preserve">, </w:t>
            </w:r>
            <w:r w:rsidR="0090253A"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>dispoziţia</w:t>
            </w:r>
            <w:r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 xml:space="preserve"> de plat</w:t>
            </w:r>
            <w:r w:rsidR="0090253A"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>ă</w:t>
            </w:r>
            <w:r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 xml:space="preserve"> (în cazul </w:t>
            </w:r>
            <w:r w:rsidR="0090253A"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>plăţilor</w:t>
            </w: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 în numerar);</w:t>
            </w:r>
          </w:p>
          <w:p w:rsidR="0044358B" w:rsidRPr="00633578" w:rsidRDefault="0044358B" w:rsidP="00633578">
            <w:pPr>
              <w:shd w:val="clear" w:color="auto" w:fill="FFFFFF"/>
              <w:spacing w:line="230" w:lineRule="exact"/>
              <w:ind w:right="34"/>
              <w:jc w:val="left"/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- extras de cont din care sa rezulte 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 xml:space="preserve">viramentele </w:t>
            </w:r>
            <w:r w:rsidR="0090253A"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ș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i/sau extragerile;</w:t>
            </w:r>
          </w:p>
        </w:tc>
      </w:tr>
      <w:tr w:rsidR="0044358B" w:rsidRPr="003C5173" w:rsidTr="00633578">
        <w:trPr>
          <w:trHeight w:val="179"/>
        </w:trPr>
        <w:tc>
          <w:tcPr>
            <w:tcW w:w="2572" w:type="dxa"/>
            <w:shd w:val="clear" w:color="auto" w:fill="BFBFBF"/>
            <w:vAlign w:val="center"/>
          </w:tcPr>
          <w:p w:rsidR="0044358B" w:rsidRPr="003C5173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3C5173">
              <w:rPr>
                <w:rFonts w:ascii="Trebuchet MS" w:hAnsi="Trebuchet MS"/>
                <w:sz w:val="18"/>
                <w:szCs w:val="18"/>
                <w:lang w:val="ro-RO"/>
              </w:rPr>
              <w:t xml:space="preserve">Cheltuieli cu </w:t>
            </w:r>
            <w:r w:rsidR="00C72A96" w:rsidRPr="003C5173">
              <w:rPr>
                <w:rFonts w:ascii="Trebuchet MS" w:hAnsi="Trebuchet MS"/>
                <w:sz w:val="18"/>
                <w:szCs w:val="18"/>
                <w:lang w:val="ro-RO"/>
              </w:rPr>
              <w:t>achiziția</w:t>
            </w:r>
            <w:r w:rsidRPr="003C5173">
              <w:rPr>
                <w:rFonts w:ascii="Trebuchet MS" w:hAnsi="Trebuchet MS"/>
                <w:sz w:val="18"/>
                <w:szCs w:val="18"/>
                <w:lang w:val="ro-RO"/>
              </w:rPr>
              <w:t xml:space="preserve"> de active necorporale</w:t>
            </w:r>
          </w:p>
        </w:tc>
        <w:tc>
          <w:tcPr>
            <w:tcW w:w="4547" w:type="dxa"/>
            <w:vAlign w:val="center"/>
          </w:tcPr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- factură fiscală / bon fiscal</w:t>
            </w:r>
            <w:r w:rsidR="0090253A" w:rsidRPr="00633578">
              <w:rPr>
                <w:rFonts w:ascii="Trebuchet MS" w:hAnsi="Trebuchet MS"/>
                <w:sz w:val="18"/>
                <w:szCs w:val="18"/>
                <w:lang w:val="ro-RO"/>
              </w:rPr>
              <w:t>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- PV </w:t>
            </w:r>
            <w:r w:rsidR="0090253A" w:rsidRPr="00633578">
              <w:rPr>
                <w:rFonts w:ascii="Trebuchet MS" w:hAnsi="Trebuchet MS"/>
                <w:sz w:val="18"/>
                <w:szCs w:val="18"/>
                <w:lang w:val="ro-RO"/>
              </w:rPr>
              <w:t>recepție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(daca este cazul)</w:t>
            </w:r>
            <w:r w:rsidR="0090253A" w:rsidRPr="00633578">
              <w:rPr>
                <w:rFonts w:ascii="Trebuchet MS" w:hAnsi="Trebuchet MS"/>
                <w:sz w:val="18"/>
                <w:szCs w:val="18"/>
                <w:lang w:val="ro-RO"/>
              </w:rPr>
              <w:t>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- etc</w:t>
            </w:r>
            <w:r w:rsidR="0090253A" w:rsidRPr="00633578">
              <w:rPr>
                <w:rFonts w:ascii="Trebuchet MS" w:hAnsi="Trebuchet MS"/>
                <w:sz w:val="18"/>
                <w:szCs w:val="18"/>
                <w:lang w:val="ro-RO"/>
              </w:rPr>
              <w:t>.</w:t>
            </w:r>
          </w:p>
          <w:p w:rsidR="0044358B" w:rsidRPr="00633578" w:rsidRDefault="0044358B" w:rsidP="00633578">
            <w:pPr>
              <w:shd w:val="clear" w:color="auto" w:fill="FFFFFF"/>
              <w:spacing w:line="230" w:lineRule="exact"/>
              <w:ind w:firstLine="5"/>
              <w:jc w:val="left"/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3583" w:type="dxa"/>
            <w:vAlign w:val="center"/>
          </w:tcPr>
          <w:p w:rsidR="0044358B" w:rsidRPr="00633578" w:rsidRDefault="0044358B" w:rsidP="00633578">
            <w:pPr>
              <w:shd w:val="clear" w:color="auto" w:fill="FFFFFF"/>
              <w:spacing w:line="230" w:lineRule="exact"/>
              <w:ind w:right="34"/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- ordin de plata / cotor fila CEC/foaie 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 xml:space="preserve">de </w:t>
            </w:r>
            <w:r w:rsidR="0090253A"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vărsământ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, borderou virare în cont de card, registru de casa;</w:t>
            </w:r>
          </w:p>
          <w:p w:rsidR="0044358B" w:rsidRPr="00633578" w:rsidRDefault="0044358B" w:rsidP="00633578">
            <w:pPr>
              <w:shd w:val="clear" w:color="auto" w:fill="FFFFFF"/>
              <w:spacing w:line="226" w:lineRule="exact"/>
              <w:ind w:right="34"/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 xml:space="preserve">- </w:t>
            </w:r>
            <w:r w:rsidR="0090253A"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>chitanța</w:t>
            </w:r>
            <w:r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 xml:space="preserve">, </w:t>
            </w:r>
            <w:r w:rsidR="0090253A"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>dispoziţia</w:t>
            </w:r>
            <w:r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 xml:space="preserve"> de plata (în cazul </w:t>
            </w:r>
            <w:r w:rsidR="0090253A"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>plăţilor</w:t>
            </w: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 în numerar);</w:t>
            </w:r>
          </w:p>
          <w:p w:rsidR="0044358B" w:rsidRPr="00633578" w:rsidRDefault="0044358B" w:rsidP="00633578">
            <w:pPr>
              <w:shd w:val="clear" w:color="auto" w:fill="FFFFFF"/>
              <w:spacing w:line="230" w:lineRule="exact"/>
              <w:ind w:right="34"/>
              <w:jc w:val="left"/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- extras de cont din care sa rezulte 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viramentele si/sau extragerile;</w:t>
            </w:r>
          </w:p>
        </w:tc>
      </w:tr>
      <w:tr w:rsidR="0044358B" w:rsidRPr="003C5173" w:rsidTr="00633578">
        <w:trPr>
          <w:trHeight w:val="179"/>
        </w:trPr>
        <w:tc>
          <w:tcPr>
            <w:tcW w:w="2572" w:type="dxa"/>
            <w:shd w:val="clear" w:color="auto" w:fill="BFBFBF"/>
            <w:vAlign w:val="center"/>
          </w:tcPr>
          <w:p w:rsidR="0044358B" w:rsidRPr="003C5173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3C5173">
              <w:rPr>
                <w:rFonts w:ascii="Trebuchet MS" w:hAnsi="Trebuchet MS"/>
                <w:sz w:val="18"/>
                <w:szCs w:val="18"/>
                <w:lang w:val="ro-RO"/>
              </w:rPr>
              <w:t>Cheltuieli cu hrana</w:t>
            </w:r>
          </w:p>
        </w:tc>
        <w:tc>
          <w:tcPr>
            <w:tcW w:w="4547" w:type="dxa"/>
            <w:vAlign w:val="center"/>
          </w:tcPr>
          <w:p w:rsidR="0044358B" w:rsidRPr="00633578" w:rsidRDefault="0090253A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- factură fiscală / bon fiscal;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- PV </w:t>
            </w:r>
            <w:r w:rsidR="0090253A" w:rsidRPr="00633578">
              <w:rPr>
                <w:rFonts w:ascii="Trebuchet MS" w:hAnsi="Trebuchet MS"/>
                <w:sz w:val="18"/>
                <w:szCs w:val="18"/>
                <w:lang w:val="ro-RO"/>
              </w:rPr>
              <w:t>recepție;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- borderou/lista </w:t>
            </w:r>
            <w:r w:rsidR="0090253A" w:rsidRPr="00633578">
              <w:rPr>
                <w:rFonts w:ascii="Trebuchet MS" w:hAnsi="Trebuchet MS"/>
                <w:sz w:val="18"/>
                <w:szCs w:val="18"/>
                <w:lang w:val="ro-RO"/>
              </w:rPr>
              <w:t>participanţi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3583" w:type="dxa"/>
            <w:vAlign w:val="center"/>
          </w:tcPr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-ordin de plata/cotor fila CEC/foaie de </w:t>
            </w:r>
            <w:r w:rsidR="0090253A" w:rsidRPr="00633578">
              <w:rPr>
                <w:rFonts w:ascii="Trebuchet MS" w:hAnsi="Trebuchet MS"/>
                <w:sz w:val="18"/>
                <w:szCs w:val="18"/>
                <w:lang w:val="ro-RO"/>
              </w:rPr>
              <w:t>vărsământ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, borderou virare în cont de card, registru de casa;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-</w:t>
            </w:r>
            <w:r w:rsidR="0090253A" w:rsidRPr="00633578">
              <w:rPr>
                <w:rFonts w:ascii="Trebuchet MS" w:hAnsi="Trebuchet MS"/>
                <w:sz w:val="18"/>
                <w:szCs w:val="18"/>
                <w:lang w:val="ro-RO"/>
              </w:rPr>
              <w:t>chitanța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, </w:t>
            </w:r>
            <w:r w:rsidR="0090253A" w:rsidRPr="00633578">
              <w:rPr>
                <w:rFonts w:ascii="Trebuchet MS" w:hAnsi="Trebuchet MS"/>
                <w:sz w:val="18"/>
                <w:szCs w:val="18"/>
                <w:lang w:val="ro-RO"/>
              </w:rPr>
              <w:t>dispoziţia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de plata (în cazul </w:t>
            </w:r>
            <w:r w:rsidR="0090253A"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plătiților 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în numerar);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-extras de cont din care sa rezulte viramentele si/sau extragerile;</w:t>
            </w:r>
          </w:p>
        </w:tc>
      </w:tr>
      <w:tr w:rsidR="0044358B" w:rsidRPr="003C5173" w:rsidTr="00633578">
        <w:trPr>
          <w:trHeight w:val="179"/>
        </w:trPr>
        <w:tc>
          <w:tcPr>
            <w:tcW w:w="2572" w:type="dxa"/>
            <w:shd w:val="clear" w:color="auto" w:fill="BFBFBF"/>
            <w:vAlign w:val="center"/>
          </w:tcPr>
          <w:p w:rsidR="0044358B" w:rsidRPr="003C5173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3C5173">
              <w:rPr>
                <w:rFonts w:ascii="Trebuchet MS" w:hAnsi="Trebuchet MS"/>
                <w:sz w:val="18"/>
                <w:szCs w:val="18"/>
                <w:lang w:val="ro-RO"/>
              </w:rPr>
              <w:t>Cheltuieli pentru asigurarea utilităților necesare funcționarii structurilor operaționalizate in cadrul proiectului</w:t>
            </w:r>
          </w:p>
        </w:tc>
        <w:tc>
          <w:tcPr>
            <w:tcW w:w="4547" w:type="dxa"/>
            <w:vAlign w:val="center"/>
          </w:tcPr>
          <w:p w:rsidR="0044358B" w:rsidRPr="00633578" w:rsidRDefault="0044358B" w:rsidP="00633578">
            <w:pPr>
              <w:shd w:val="clear" w:color="auto" w:fill="FFFFFF"/>
              <w:spacing w:line="230" w:lineRule="exact"/>
              <w:ind w:firstLine="5"/>
              <w:jc w:val="left"/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>- factura fiscala</w:t>
            </w:r>
            <w:r w:rsidR="0090253A"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>;</w:t>
            </w: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 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- decizia interna emisa de reprezentantul legal al beneficiarului/partenerului, privind cota propusa pentru decontarea prin proiect (în procente din valoarea totala a cheltuielii), fundamentată corespunzător</w:t>
            </w:r>
            <w:r w:rsidR="0090253A" w:rsidRPr="00633578">
              <w:rPr>
                <w:rFonts w:ascii="Trebuchet MS" w:hAnsi="Trebuchet MS"/>
                <w:sz w:val="18"/>
                <w:szCs w:val="18"/>
                <w:lang w:val="ro-RO"/>
              </w:rPr>
              <w:t>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- fundamentarea procentului propus spre decontare.</w:t>
            </w:r>
          </w:p>
        </w:tc>
        <w:tc>
          <w:tcPr>
            <w:tcW w:w="3583" w:type="dxa"/>
            <w:vAlign w:val="center"/>
          </w:tcPr>
          <w:p w:rsidR="0044358B" w:rsidRPr="00633578" w:rsidRDefault="0044358B" w:rsidP="00633578">
            <w:pPr>
              <w:shd w:val="clear" w:color="auto" w:fill="FFFFFF"/>
              <w:spacing w:line="230" w:lineRule="exact"/>
              <w:ind w:right="34"/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- ordin de plata / cotor fila CEC/foaie 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 xml:space="preserve">de </w:t>
            </w:r>
            <w:r w:rsidR="0090253A"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vărsământ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, borderou virare în cont de card, registru de casa;</w:t>
            </w:r>
          </w:p>
          <w:p w:rsidR="0044358B" w:rsidRPr="00633578" w:rsidRDefault="0044358B" w:rsidP="00633578">
            <w:pPr>
              <w:shd w:val="clear" w:color="auto" w:fill="FFFFFF"/>
              <w:spacing w:line="226" w:lineRule="exact"/>
              <w:ind w:right="34"/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 xml:space="preserve">- </w:t>
            </w:r>
            <w:r w:rsidR="0090253A"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>chitanța</w:t>
            </w:r>
            <w:r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 xml:space="preserve">, </w:t>
            </w:r>
            <w:r w:rsidR="0090253A"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>dispoziţia</w:t>
            </w:r>
            <w:r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 xml:space="preserve"> de plata (în cazul </w:t>
            </w:r>
            <w:r w:rsidR="0090253A"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>plăţilor</w:t>
            </w: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 în numerar);</w:t>
            </w:r>
          </w:p>
          <w:p w:rsidR="0044358B" w:rsidRPr="00633578" w:rsidRDefault="0044358B" w:rsidP="00633578">
            <w:pPr>
              <w:shd w:val="clear" w:color="auto" w:fill="FFFFFF"/>
              <w:spacing w:line="230" w:lineRule="exact"/>
              <w:ind w:right="34"/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- extras de cont din care sa rezulte 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viramentele si/sau extragerile;</w:t>
            </w:r>
          </w:p>
        </w:tc>
      </w:tr>
      <w:tr w:rsidR="0044358B" w:rsidRPr="003C5173" w:rsidTr="00633578">
        <w:trPr>
          <w:trHeight w:val="179"/>
        </w:trPr>
        <w:tc>
          <w:tcPr>
            <w:tcW w:w="2572" w:type="dxa"/>
            <w:shd w:val="clear" w:color="auto" w:fill="BFBFBF"/>
            <w:vAlign w:val="center"/>
          </w:tcPr>
          <w:p w:rsidR="0044358B" w:rsidRPr="003C5173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3C5173">
              <w:rPr>
                <w:rFonts w:ascii="Trebuchet MS" w:hAnsi="Trebuchet MS"/>
                <w:sz w:val="18"/>
                <w:szCs w:val="18"/>
                <w:lang w:val="ro-RO"/>
              </w:rPr>
              <w:t xml:space="preserve">Cheltuieli cu închirierea, altele decât cele </w:t>
            </w:r>
            <w:r w:rsidR="0090253A" w:rsidRPr="003C5173">
              <w:rPr>
                <w:rFonts w:ascii="Trebuchet MS" w:hAnsi="Trebuchet MS"/>
                <w:sz w:val="18"/>
                <w:szCs w:val="18"/>
                <w:lang w:val="ro-RO"/>
              </w:rPr>
              <w:t>prevăzute</w:t>
            </w:r>
            <w:r w:rsidRPr="003C5173">
              <w:rPr>
                <w:rFonts w:ascii="Trebuchet MS" w:hAnsi="Trebuchet MS"/>
                <w:sz w:val="18"/>
                <w:szCs w:val="18"/>
                <w:lang w:val="ro-RO"/>
              </w:rPr>
              <w:t xml:space="preserve"> la cheltuielile generale de administrație</w:t>
            </w:r>
          </w:p>
        </w:tc>
        <w:tc>
          <w:tcPr>
            <w:tcW w:w="4547" w:type="dxa"/>
            <w:vAlign w:val="center"/>
          </w:tcPr>
          <w:p w:rsidR="0044358B" w:rsidRPr="00633578" w:rsidRDefault="0044358B" w:rsidP="00633578">
            <w:pPr>
              <w:shd w:val="clear" w:color="auto" w:fill="FFFFFF"/>
              <w:tabs>
                <w:tab w:val="left" w:pos="360"/>
              </w:tabs>
              <w:spacing w:line="226" w:lineRule="exact"/>
              <w:ind w:firstLine="5"/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-  factura fiscala </w:t>
            </w:r>
          </w:p>
          <w:p w:rsidR="0044358B" w:rsidRPr="00633578" w:rsidRDefault="0044358B" w:rsidP="00633578">
            <w:pPr>
              <w:shd w:val="clear" w:color="auto" w:fill="FFFFFF"/>
              <w:tabs>
                <w:tab w:val="left" w:pos="2232"/>
              </w:tabs>
              <w:spacing w:line="230" w:lineRule="exact"/>
              <w:ind w:left="-30"/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-  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decizia interna emisa de reprezentantul legal al beneficiarului/partenerului,</w:t>
            </w: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 privind cota propusa pentru 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 xml:space="preserve">decontarea prin proiect (în </w:t>
            </w: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procente din </w:t>
            </w: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lastRenderedPageBreak/>
              <w:t xml:space="preserve">valoarea totala a </w:t>
            </w:r>
            <w:r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 xml:space="preserve">cheltuielii </w:t>
            </w:r>
            <w:r w:rsidR="0090253A" w:rsidRPr="00633578">
              <w:rPr>
                <w:rFonts w:ascii="Trebuchet MS" w:hAnsi="Trebuchet MS"/>
                <w:color w:val="000000"/>
                <w:spacing w:val="-2"/>
                <w:sz w:val="18"/>
                <w:szCs w:val="18"/>
                <w:lang w:val="ro-RO"/>
              </w:rPr>
              <w:t>fundamentata corespunzător</w:t>
            </w:r>
            <w:r w:rsidRPr="00633578">
              <w:rPr>
                <w:rFonts w:ascii="Trebuchet MS" w:hAnsi="Trebuchet MS"/>
                <w:color w:val="000000"/>
                <w:spacing w:val="-2"/>
                <w:sz w:val="18"/>
                <w:szCs w:val="18"/>
                <w:lang w:val="ro-RO"/>
              </w:rPr>
              <w:t>)</w:t>
            </w:r>
            <w:r w:rsidR="0090253A" w:rsidRPr="00633578">
              <w:rPr>
                <w:rFonts w:ascii="Trebuchet MS" w:hAnsi="Trebuchet MS"/>
                <w:color w:val="000000"/>
                <w:spacing w:val="-2"/>
                <w:sz w:val="18"/>
                <w:szCs w:val="18"/>
                <w:lang w:val="ro-RO"/>
              </w:rPr>
              <w:t>.</w:t>
            </w:r>
          </w:p>
        </w:tc>
        <w:tc>
          <w:tcPr>
            <w:tcW w:w="3583" w:type="dxa"/>
            <w:vAlign w:val="center"/>
          </w:tcPr>
          <w:p w:rsidR="0044358B" w:rsidRPr="00633578" w:rsidRDefault="0044358B" w:rsidP="00633578">
            <w:pPr>
              <w:shd w:val="clear" w:color="auto" w:fill="FFFFFF"/>
              <w:spacing w:line="230" w:lineRule="exact"/>
              <w:ind w:right="34"/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lastRenderedPageBreak/>
              <w:t xml:space="preserve">- ordin de plata / cotor fila CEC/foaie 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 xml:space="preserve">de </w:t>
            </w:r>
            <w:r w:rsidR="0090253A"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vărsământ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, borderou virare în cont de card, registru de cas</w:t>
            </w:r>
            <w:r w:rsidR="000E241A"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ă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;</w:t>
            </w:r>
          </w:p>
          <w:p w:rsidR="0044358B" w:rsidRPr="00633578" w:rsidRDefault="0044358B" w:rsidP="00633578">
            <w:pPr>
              <w:shd w:val="clear" w:color="auto" w:fill="FFFFFF"/>
              <w:spacing w:line="226" w:lineRule="exact"/>
              <w:ind w:right="34"/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 xml:space="preserve">- </w:t>
            </w:r>
            <w:r w:rsidR="0090253A"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>chitanța</w:t>
            </w:r>
            <w:r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 xml:space="preserve">, </w:t>
            </w:r>
            <w:r w:rsidR="0090253A"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>dispoziţia</w:t>
            </w:r>
            <w:r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 xml:space="preserve"> de plata (în cazul </w:t>
            </w:r>
            <w:r w:rsidR="0090253A"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lastRenderedPageBreak/>
              <w:t>plăţilor</w:t>
            </w: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 în numerar);</w:t>
            </w:r>
          </w:p>
          <w:p w:rsidR="0044358B" w:rsidRPr="00633578" w:rsidRDefault="0044358B" w:rsidP="00633578">
            <w:pPr>
              <w:shd w:val="clear" w:color="auto" w:fill="FFFFFF"/>
              <w:spacing w:line="230" w:lineRule="exact"/>
              <w:ind w:right="34"/>
              <w:jc w:val="left"/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- extras de cont din care sa rezulte 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viramentele si/sau extragerile;</w:t>
            </w:r>
          </w:p>
        </w:tc>
      </w:tr>
      <w:tr w:rsidR="0044358B" w:rsidRPr="003C5173" w:rsidTr="00633578">
        <w:trPr>
          <w:trHeight w:val="179"/>
        </w:trPr>
        <w:tc>
          <w:tcPr>
            <w:tcW w:w="2572" w:type="dxa"/>
            <w:shd w:val="clear" w:color="auto" w:fill="BFBFBF"/>
            <w:vAlign w:val="center"/>
          </w:tcPr>
          <w:p w:rsidR="0044358B" w:rsidRPr="00633578" w:rsidRDefault="00633578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>
              <w:rPr>
                <w:rFonts w:ascii="Trebuchet MS" w:hAnsi="Trebuchet MS"/>
                <w:sz w:val="18"/>
                <w:szCs w:val="18"/>
                <w:lang w:val="ro-RO"/>
              </w:rPr>
              <w:lastRenderedPageBreak/>
              <w:t>Cheltuieli de leasing</w:t>
            </w:r>
          </w:p>
        </w:tc>
        <w:tc>
          <w:tcPr>
            <w:tcW w:w="4547" w:type="dxa"/>
            <w:vAlign w:val="center"/>
          </w:tcPr>
          <w:p w:rsidR="0044358B" w:rsidRPr="00633578" w:rsidRDefault="0044358B" w:rsidP="00633578">
            <w:pPr>
              <w:spacing w:before="40"/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-  factura fiscala </w:t>
            </w:r>
          </w:p>
          <w:p w:rsidR="0044358B" w:rsidRPr="00633578" w:rsidRDefault="0044358B" w:rsidP="00633578">
            <w:pPr>
              <w:shd w:val="clear" w:color="auto" w:fill="FFFFFF"/>
              <w:tabs>
                <w:tab w:val="left" w:pos="2232"/>
              </w:tabs>
              <w:spacing w:line="230" w:lineRule="exact"/>
              <w:ind w:left="-30"/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-  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decizia interna emisa de reprezentantul legal al beneficiarului/partenerului,</w:t>
            </w: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 privind cota propusa pentru 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 xml:space="preserve">decontarea prin proiect (în </w:t>
            </w: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procente din valoarea totala a </w:t>
            </w:r>
            <w:r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 xml:space="preserve">cheltuielii </w:t>
            </w:r>
            <w:r w:rsidRPr="00633578">
              <w:rPr>
                <w:rFonts w:ascii="Trebuchet MS" w:hAnsi="Trebuchet MS"/>
                <w:color w:val="000000"/>
                <w:spacing w:val="-2"/>
                <w:sz w:val="18"/>
                <w:szCs w:val="18"/>
                <w:lang w:val="ro-RO"/>
              </w:rPr>
              <w:t>fundamentata corespunzător)</w:t>
            </w:r>
          </w:p>
        </w:tc>
        <w:tc>
          <w:tcPr>
            <w:tcW w:w="3583" w:type="dxa"/>
            <w:vAlign w:val="center"/>
          </w:tcPr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- ordin de plata/cotor fila CEC/foaie de </w:t>
            </w:r>
            <w:r w:rsidR="0090253A" w:rsidRPr="00633578">
              <w:rPr>
                <w:rFonts w:ascii="Trebuchet MS" w:hAnsi="Trebuchet MS"/>
                <w:sz w:val="18"/>
                <w:szCs w:val="18"/>
                <w:lang w:val="ro-RO"/>
              </w:rPr>
              <w:t>vărsământ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, borderou virare în cont de card, registru de cas</w:t>
            </w:r>
            <w:r w:rsidR="000E241A" w:rsidRPr="00633578">
              <w:rPr>
                <w:rFonts w:ascii="Trebuchet MS" w:hAnsi="Trebuchet MS"/>
                <w:sz w:val="18"/>
                <w:szCs w:val="18"/>
                <w:lang w:val="ro-RO"/>
              </w:rPr>
              <w:t>ă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-extras de cont din care sa rezulte</w:t>
            </w:r>
            <w:r w:rsidR="0090253A"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viramentele </w:t>
            </w:r>
            <w:r w:rsidR="000E241A" w:rsidRPr="00633578">
              <w:rPr>
                <w:rFonts w:ascii="Trebuchet MS" w:hAnsi="Trebuchet MS"/>
                <w:sz w:val="18"/>
                <w:szCs w:val="18"/>
                <w:lang w:val="ro-RO"/>
              </w:rPr>
              <w:t>ș</w:t>
            </w:r>
            <w:r w:rsidR="0090253A" w:rsidRPr="00633578">
              <w:rPr>
                <w:rFonts w:ascii="Trebuchet MS" w:hAnsi="Trebuchet MS"/>
                <w:sz w:val="18"/>
                <w:szCs w:val="18"/>
                <w:lang w:val="ro-RO"/>
              </w:rPr>
              <w:t>i/sau extragerile.</w:t>
            </w:r>
          </w:p>
        </w:tc>
      </w:tr>
      <w:tr w:rsidR="0044358B" w:rsidRPr="003C5173" w:rsidTr="00633578">
        <w:trPr>
          <w:trHeight w:val="179"/>
        </w:trPr>
        <w:tc>
          <w:tcPr>
            <w:tcW w:w="2572" w:type="dxa"/>
            <w:shd w:val="clear" w:color="auto" w:fill="BFBFBF"/>
            <w:vAlign w:val="center"/>
          </w:tcPr>
          <w:p w:rsidR="0044358B" w:rsidRPr="003C5173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3C5173">
              <w:rPr>
                <w:rFonts w:ascii="Trebuchet MS" w:hAnsi="Trebuchet MS"/>
                <w:sz w:val="18"/>
                <w:szCs w:val="18"/>
                <w:lang w:val="ro-RO"/>
              </w:rPr>
              <w:t xml:space="preserve">Cheltuieli cu </w:t>
            </w:r>
            <w:r w:rsidR="0090253A" w:rsidRPr="003C5173">
              <w:rPr>
                <w:rFonts w:ascii="Trebuchet MS" w:hAnsi="Trebuchet MS"/>
                <w:sz w:val="18"/>
                <w:szCs w:val="18"/>
                <w:lang w:val="ro-RO"/>
              </w:rPr>
              <w:t>subvenții</w:t>
            </w:r>
            <w:r w:rsidRPr="003C5173">
              <w:rPr>
                <w:rFonts w:ascii="Trebuchet MS" w:hAnsi="Trebuchet MS"/>
                <w:sz w:val="18"/>
                <w:szCs w:val="18"/>
                <w:lang w:val="ro-RO"/>
              </w:rPr>
              <w:t>/burse/premii</w:t>
            </w:r>
          </w:p>
          <w:p w:rsidR="0044358B" w:rsidRPr="003C5173" w:rsidRDefault="0044358B" w:rsidP="00633578">
            <w:pPr>
              <w:jc w:val="left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4547" w:type="dxa"/>
            <w:vAlign w:val="center"/>
          </w:tcPr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-  borderou de plata a </w:t>
            </w:r>
            <w:r w:rsidR="0090253A" w:rsidRPr="00633578">
              <w:rPr>
                <w:rFonts w:ascii="Trebuchet MS" w:hAnsi="Trebuchet MS"/>
                <w:sz w:val="18"/>
                <w:szCs w:val="18"/>
                <w:lang w:val="ro-RO"/>
              </w:rPr>
              <w:t>subvențiilor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/</w:t>
            </w:r>
            <w:r w:rsidR="0090253A" w:rsidRPr="00633578">
              <w:rPr>
                <w:rFonts w:ascii="Trebuchet MS" w:hAnsi="Trebuchet MS"/>
                <w:sz w:val="18"/>
                <w:szCs w:val="18"/>
                <w:lang w:val="ro-RO"/>
              </w:rPr>
              <w:t>premiilor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/burselor </w:t>
            </w:r>
            <w:r w:rsidR="0090253A" w:rsidRPr="00633578">
              <w:rPr>
                <w:rFonts w:ascii="Trebuchet MS" w:hAnsi="Trebuchet MS"/>
                <w:sz w:val="18"/>
                <w:szCs w:val="18"/>
                <w:lang w:val="ro-RO"/>
              </w:rPr>
              <w:t>purtând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</w:t>
            </w:r>
            <w:r w:rsidR="0090253A" w:rsidRPr="00633578">
              <w:rPr>
                <w:rFonts w:ascii="Trebuchet MS" w:hAnsi="Trebuchet MS"/>
                <w:sz w:val="18"/>
                <w:szCs w:val="18"/>
                <w:lang w:val="ro-RO"/>
              </w:rPr>
              <w:t>semnăturile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beneficiarilor </w:t>
            </w:r>
            <w:r w:rsidR="0090253A" w:rsidRPr="00633578">
              <w:rPr>
                <w:rFonts w:ascii="Trebuchet MS" w:hAnsi="Trebuchet MS"/>
                <w:sz w:val="18"/>
                <w:szCs w:val="18"/>
                <w:lang w:val="ro-RO"/>
              </w:rPr>
              <w:t>subvențiilor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/</w:t>
            </w:r>
            <w:r w:rsidR="0090253A" w:rsidRPr="00633578">
              <w:rPr>
                <w:rFonts w:ascii="Trebuchet MS" w:hAnsi="Trebuchet MS"/>
                <w:sz w:val="18"/>
                <w:szCs w:val="18"/>
                <w:lang w:val="ro-RO"/>
              </w:rPr>
              <w:t>premiilor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/burselor</w:t>
            </w:r>
            <w:r w:rsidR="0090253A" w:rsidRPr="00633578">
              <w:rPr>
                <w:rFonts w:ascii="Trebuchet MS" w:hAnsi="Trebuchet MS"/>
                <w:sz w:val="18"/>
                <w:szCs w:val="18"/>
                <w:lang w:val="ro-RO"/>
              </w:rPr>
              <w:t>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- Regulament de organizare concurs premii / Nota de fundamentare privind criteriile de acordare a </w:t>
            </w:r>
            <w:r w:rsidR="0090253A" w:rsidRPr="00633578">
              <w:rPr>
                <w:rFonts w:ascii="Trebuchet MS" w:hAnsi="Trebuchet MS"/>
                <w:sz w:val="18"/>
                <w:szCs w:val="18"/>
                <w:lang w:val="ro-RO"/>
              </w:rPr>
              <w:t>subvențiilor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/burselor</w:t>
            </w:r>
            <w:r w:rsidR="0090253A" w:rsidRPr="00633578">
              <w:rPr>
                <w:rFonts w:ascii="Trebuchet MS" w:hAnsi="Trebuchet MS"/>
                <w:sz w:val="18"/>
                <w:szCs w:val="18"/>
                <w:lang w:val="ro-RO"/>
              </w:rPr>
              <w:t>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-decizia </w:t>
            </w:r>
            <w:r w:rsidR="0090253A" w:rsidRPr="00633578">
              <w:rPr>
                <w:rFonts w:ascii="Trebuchet MS" w:hAnsi="Trebuchet MS"/>
                <w:sz w:val="18"/>
                <w:szCs w:val="18"/>
                <w:lang w:val="ro-RO"/>
              </w:rPr>
              <w:t>reprezentantului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legal/persoanei abilitate privind acordarea </w:t>
            </w:r>
            <w:r w:rsidR="0090253A" w:rsidRPr="00633578">
              <w:rPr>
                <w:rFonts w:ascii="Trebuchet MS" w:hAnsi="Trebuchet MS"/>
                <w:sz w:val="18"/>
                <w:szCs w:val="18"/>
                <w:lang w:val="ro-RO"/>
              </w:rPr>
              <w:t>subvenției/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premiului/bursei;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- dosarul de solicitare a </w:t>
            </w:r>
            <w:r w:rsidR="0090253A" w:rsidRPr="00633578">
              <w:rPr>
                <w:rFonts w:ascii="Trebuchet MS" w:hAnsi="Trebuchet MS"/>
                <w:sz w:val="18"/>
                <w:szCs w:val="18"/>
                <w:lang w:val="ro-RO"/>
              </w:rPr>
              <w:t>subvenției</w:t>
            </w: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/premiului/bursei sau contract (ex contract de studii) daca este cazul;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- procesul verbal de analiza a dosarului, (daca este cazul)</w:t>
            </w:r>
            <w:r w:rsidR="0090253A" w:rsidRPr="00633578">
              <w:rPr>
                <w:rFonts w:ascii="Trebuchet MS" w:hAnsi="Trebuchet MS"/>
                <w:sz w:val="18"/>
                <w:szCs w:val="18"/>
                <w:lang w:val="ro-RO"/>
              </w:rPr>
              <w:t>;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- contract individual semnat cu   </w:t>
            </w:r>
          </w:p>
          <w:p w:rsidR="0044358B" w:rsidRPr="00633578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 xml:space="preserve"> persoana din grupul </w:t>
            </w:r>
            <w:r w:rsidR="0090253A" w:rsidRPr="00633578">
              <w:rPr>
                <w:rFonts w:ascii="Trebuchet MS" w:hAnsi="Trebuchet MS"/>
                <w:sz w:val="18"/>
                <w:szCs w:val="18"/>
                <w:lang w:val="ro-RO"/>
              </w:rPr>
              <w:t>țintă (daca este cazul);</w:t>
            </w:r>
          </w:p>
          <w:p w:rsidR="0044358B" w:rsidRPr="00633578" w:rsidRDefault="0090253A" w:rsidP="00633578">
            <w:pPr>
              <w:shd w:val="clear" w:color="auto" w:fill="FFFFFF"/>
              <w:jc w:val="left"/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sz w:val="18"/>
                <w:szCs w:val="18"/>
                <w:lang w:val="ro-RO"/>
              </w:rPr>
              <w:t>-etc.</w:t>
            </w:r>
          </w:p>
        </w:tc>
        <w:tc>
          <w:tcPr>
            <w:tcW w:w="3583" w:type="dxa"/>
            <w:vAlign w:val="center"/>
          </w:tcPr>
          <w:p w:rsidR="0044358B" w:rsidRPr="00633578" w:rsidRDefault="0044358B" w:rsidP="00633578">
            <w:pPr>
              <w:shd w:val="clear" w:color="auto" w:fill="FFFFFF"/>
              <w:spacing w:line="230" w:lineRule="exact"/>
              <w:ind w:right="34"/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- ordin de plata/cotor fila CEC/foaie 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 xml:space="preserve">de  </w:t>
            </w:r>
            <w:r w:rsidR="0090253A"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vărsământ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, borderou virare în cont de card, registru de casa;</w:t>
            </w:r>
          </w:p>
          <w:p w:rsidR="0044358B" w:rsidRPr="00633578" w:rsidRDefault="0044358B" w:rsidP="00633578">
            <w:pPr>
              <w:shd w:val="clear" w:color="auto" w:fill="FFFFFF"/>
              <w:spacing w:line="221" w:lineRule="exact"/>
              <w:ind w:right="34"/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>-</w:t>
            </w:r>
            <w:r w:rsidR="0090253A"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>chitanța</w:t>
            </w:r>
            <w:r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 xml:space="preserve">, </w:t>
            </w:r>
            <w:r w:rsidR="0090253A"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>dispoziţia</w:t>
            </w:r>
            <w:r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 xml:space="preserve"> de plat</w:t>
            </w:r>
            <w:r w:rsidR="000E241A"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>ă</w:t>
            </w:r>
            <w:r w:rsidRPr="00633578">
              <w:rPr>
                <w:rFonts w:ascii="Trebuchet MS" w:hAnsi="Trebuchet MS"/>
                <w:color w:val="000000"/>
                <w:spacing w:val="-3"/>
                <w:sz w:val="18"/>
                <w:szCs w:val="18"/>
                <w:lang w:val="ro-RO"/>
              </w:rPr>
              <w:t xml:space="preserve"> (în cazul </w:t>
            </w:r>
            <w:r w:rsidR="0090253A"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>plăţilor</w:t>
            </w: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 în numerar);</w:t>
            </w:r>
          </w:p>
          <w:p w:rsidR="0044358B" w:rsidRPr="00633578" w:rsidRDefault="0044358B" w:rsidP="00633578">
            <w:pPr>
              <w:shd w:val="clear" w:color="auto" w:fill="FFFFFF"/>
              <w:spacing w:line="230" w:lineRule="exact"/>
              <w:ind w:right="34"/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-extras de cont din care sa rezulte 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viramentele si/sau extragerile;</w:t>
            </w:r>
          </w:p>
        </w:tc>
      </w:tr>
      <w:tr w:rsidR="0044358B" w:rsidRPr="003C5173" w:rsidTr="00633578">
        <w:trPr>
          <w:trHeight w:val="179"/>
        </w:trPr>
        <w:tc>
          <w:tcPr>
            <w:tcW w:w="2572" w:type="dxa"/>
            <w:shd w:val="clear" w:color="auto" w:fill="BFBFBF"/>
            <w:vAlign w:val="center"/>
          </w:tcPr>
          <w:p w:rsidR="0044358B" w:rsidRPr="003C5173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3C5173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>Cheltuieli de tip FEDR</w:t>
            </w:r>
          </w:p>
        </w:tc>
        <w:tc>
          <w:tcPr>
            <w:tcW w:w="4547" w:type="dxa"/>
            <w:vAlign w:val="center"/>
          </w:tcPr>
          <w:p w:rsidR="0044358B" w:rsidRPr="00633578" w:rsidRDefault="0044358B" w:rsidP="00633578">
            <w:pPr>
              <w:shd w:val="clear" w:color="auto" w:fill="FFFFFF"/>
              <w:tabs>
                <w:tab w:val="left" w:pos="235"/>
              </w:tabs>
              <w:spacing w:line="226" w:lineRule="exact"/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>- factura fiscal</w:t>
            </w:r>
            <w:r w:rsidR="000E241A"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>ă</w:t>
            </w: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>;</w:t>
            </w:r>
          </w:p>
          <w:p w:rsidR="0044358B" w:rsidRPr="00633578" w:rsidRDefault="0044358B" w:rsidP="00633578">
            <w:pPr>
              <w:shd w:val="clear" w:color="auto" w:fill="FFFFFF"/>
              <w:spacing w:line="226" w:lineRule="exact"/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- procesele verbale de </w:t>
            </w:r>
            <w:r w:rsidR="000E241A"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>recepție.</w:t>
            </w:r>
          </w:p>
          <w:p w:rsidR="0044358B" w:rsidRPr="00633578" w:rsidRDefault="0044358B" w:rsidP="00633578">
            <w:pPr>
              <w:shd w:val="clear" w:color="auto" w:fill="FFFFFF"/>
              <w:tabs>
                <w:tab w:val="left" w:pos="235"/>
              </w:tabs>
              <w:spacing w:line="226" w:lineRule="exact"/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3583" w:type="dxa"/>
            <w:vAlign w:val="center"/>
          </w:tcPr>
          <w:p w:rsidR="0044358B" w:rsidRPr="00633578" w:rsidRDefault="0044358B" w:rsidP="00633578">
            <w:pPr>
              <w:shd w:val="clear" w:color="auto" w:fill="FFFFFF"/>
              <w:spacing w:line="230" w:lineRule="exact"/>
              <w:ind w:right="10" w:firstLine="5"/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-ordin de plata/cotor fila CEC/foaie 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 xml:space="preserve">de  </w:t>
            </w:r>
            <w:r w:rsidR="000E241A"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vărsământ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, borderou  virare în cont de card, registru de cas</w:t>
            </w:r>
            <w:r w:rsidR="000E241A"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ă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;</w:t>
            </w:r>
          </w:p>
          <w:p w:rsidR="0044358B" w:rsidRPr="00633578" w:rsidRDefault="0044358B" w:rsidP="00633578">
            <w:pPr>
              <w:shd w:val="clear" w:color="auto" w:fill="FFFFFF"/>
              <w:spacing w:line="230" w:lineRule="exact"/>
              <w:ind w:right="10" w:firstLine="5"/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-extras de cont din care sa rezulte 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viramentele si/sau extragerile;</w:t>
            </w:r>
          </w:p>
        </w:tc>
      </w:tr>
      <w:tr w:rsidR="0044358B" w:rsidRPr="003C5173" w:rsidTr="00633578">
        <w:trPr>
          <w:trHeight w:val="702"/>
        </w:trPr>
        <w:tc>
          <w:tcPr>
            <w:tcW w:w="2572" w:type="dxa"/>
            <w:shd w:val="clear" w:color="auto" w:fill="BFBFBF"/>
            <w:vAlign w:val="center"/>
          </w:tcPr>
          <w:p w:rsidR="0044358B" w:rsidRPr="003C5173" w:rsidRDefault="0044358B" w:rsidP="00633578">
            <w:pPr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3C5173">
              <w:rPr>
                <w:rFonts w:ascii="Trebuchet MS" w:hAnsi="Trebuchet MS"/>
                <w:sz w:val="18"/>
                <w:szCs w:val="18"/>
                <w:lang w:val="ro-RO"/>
              </w:rPr>
              <w:t>Cheltuieli de informare si publicitate</w:t>
            </w:r>
          </w:p>
        </w:tc>
        <w:tc>
          <w:tcPr>
            <w:tcW w:w="4547" w:type="dxa"/>
            <w:vAlign w:val="center"/>
          </w:tcPr>
          <w:p w:rsidR="0044358B" w:rsidRPr="00633578" w:rsidRDefault="00633578" w:rsidP="00633578">
            <w:pPr>
              <w:shd w:val="clear" w:color="auto" w:fill="FFFFFF"/>
              <w:spacing w:line="230" w:lineRule="exact"/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-   </w:t>
            </w:r>
            <w:r w:rsidR="0044358B"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>factura fiscal</w:t>
            </w:r>
            <w:r w:rsidR="00C72A96"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>ă</w:t>
            </w:r>
            <w:r w:rsidR="0044358B"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>;</w:t>
            </w:r>
          </w:p>
          <w:p w:rsidR="0044358B" w:rsidRPr="00633578" w:rsidRDefault="0044358B" w:rsidP="00633578">
            <w:pPr>
              <w:shd w:val="clear" w:color="auto" w:fill="FFFFFF"/>
              <w:tabs>
                <w:tab w:val="left" w:pos="240"/>
              </w:tabs>
              <w:spacing w:line="230" w:lineRule="exact"/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>-</w:t>
            </w: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ab/>
              <w:t xml:space="preserve">procese verbale de </w:t>
            </w:r>
            <w:r w:rsidR="00C72A96"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>recepție</w:t>
            </w: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 (daca este cazul)</w:t>
            </w:r>
            <w:r w:rsidR="00C72A96"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>;</w:t>
            </w:r>
          </w:p>
          <w:p w:rsidR="0044358B" w:rsidRPr="00633578" w:rsidRDefault="0044358B" w:rsidP="00633578">
            <w:pPr>
              <w:shd w:val="clear" w:color="auto" w:fill="FFFFFF"/>
              <w:tabs>
                <w:tab w:val="left" w:pos="240"/>
              </w:tabs>
              <w:spacing w:line="230" w:lineRule="exact"/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>-</w:t>
            </w: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ab/>
              <w:t xml:space="preserve">bonul de </w:t>
            </w:r>
            <w:r w:rsidR="00C72A96"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>consum (daca este cazul).</w:t>
            </w:r>
          </w:p>
        </w:tc>
        <w:tc>
          <w:tcPr>
            <w:tcW w:w="3583" w:type="dxa"/>
            <w:vAlign w:val="center"/>
          </w:tcPr>
          <w:p w:rsidR="0044358B" w:rsidRPr="00633578" w:rsidRDefault="0044358B" w:rsidP="00633578">
            <w:pPr>
              <w:shd w:val="clear" w:color="auto" w:fill="FFFFFF"/>
              <w:spacing w:line="230" w:lineRule="exact"/>
              <w:ind w:right="10" w:firstLine="5"/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-ordin de plata/cotor fila CEC/foaie 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 xml:space="preserve">de  </w:t>
            </w:r>
            <w:r w:rsidR="00C72A96"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vărsământ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,   borderou   virare  în cont de card, registru de cas</w:t>
            </w:r>
            <w:r w:rsidR="00C72A96"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ă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;</w:t>
            </w:r>
          </w:p>
          <w:p w:rsidR="0044358B" w:rsidRPr="00633578" w:rsidRDefault="0044358B" w:rsidP="00633578">
            <w:pPr>
              <w:shd w:val="clear" w:color="auto" w:fill="FFFFFF"/>
              <w:spacing w:line="230" w:lineRule="exact"/>
              <w:ind w:right="10" w:firstLine="5"/>
              <w:jc w:val="left"/>
              <w:rPr>
                <w:rFonts w:ascii="Trebuchet MS" w:hAnsi="Trebuchet MS"/>
                <w:sz w:val="18"/>
                <w:szCs w:val="18"/>
                <w:lang w:val="ro-RO"/>
              </w:rPr>
            </w:pPr>
            <w:r w:rsidRPr="00633578">
              <w:rPr>
                <w:rFonts w:ascii="Trebuchet MS" w:hAnsi="Trebuchet MS"/>
                <w:color w:val="000000"/>
                <w:sz w:val="18"/>
                <w:szCs w:val="18"/>
                <w:lang w:val="ro-RO"/>
              </w:rPr>
              <w:t xml:space="preserve">-extras de cont din care sa rezulte </w:t>
            </w:r>
            <w:r w:rsidRPr="00633578">
              <w:rPr>
                <w:rFonts w:ascii="Trebuchet MS" w:hAnsi="Trebuchet MS"/>
                <w:color w:val="000000"/>
                <w:spacing w:val="-1"/>
                <w:sz w:val="18"/>
                <w:szCs w:val="18"/>
                <w:lang w:val="ro-RO"/>
              </w:rPr>
              <w:t>viramentele si/sau extragerile;</w:t>
            </w:r>
          </w:p>
        </w:tc>
      </w:tr>
    </w:tbl>
    <w:p w:rsidR="00986E08" w:rsidRPr="003C5173" w:rsidRDefault="00986E08">
      <w:pPr>
        <w:rPr>
          <w:rFonts w:ascii="Trebuchet MS" w:hAnsi="Trebuchet MS"/>
          <w:lang w:val="ro-RO"/>
        </w:rPr>
      </w:pPr>
    </w:p>
    <w:p w:rsidR="009621F1" w:rsidRDefault="009621F1" w:rsidP="009621F1">
      <w:pPr>
        <w:pStyle w:val="ListParagraph"/>
        <w:numPr>
          <w:ilvl w:val="0"/>
          <w:numId w:val="11"/>
        </w:numPr>
        <w:ind w:left="360"/>
        <w:rPr>
          <w:rFonts w:ascii="Trebuchet MS" w:hAnsi="Trebuchet MS"/>
          <w:lang w:val="ro-RO"/>
        </w:rPr>
      </w:pPr>
      <w:r w:rsidRPr="003C5173">
        <w:rPr>
          <w:rFonts w:ascii="Trebuchet MS" w:hAnsi="Trebuchet MS"/>
          <w:lang w:val="ro-RO"/>
        </w:rPr>
        <w:t xml:space="preserve">În cazul unui contract de închiriere sau a unui contract de leasing întocmit în conformitate cu prevederile Ordonanţei Guvernului nr. 51/1997 privind operaţiunile de leasing şi </w:t>
      </w:r>
      <w:r w:rsidR="00C72A96" w:rsidRPr="003C5173">
        <w:rPr>
          <w:rFonts w:ascii="Trebuchet MS" w:hAnsi="Trebuchet MS"/>
          <w:lang w:val="ro-RO"/>
        </w:rPr>
        <w:t>societățile</w:t>
      </w:r>
      <w:r w:rsidRPr="003C5173">
        <w:rPr>
          <w:rFonts w:ascii="Trebuchet MS" w:hAnsi="Trebuchet MS"/>
          <w:lang w:val="ro-RO"/>
        </w:rPr>
        <w:t xml:space="preserve"> de leasing, republicată, cu modificările şi completările ulterioare, a cărui durată este mai mică decât perioada corespunzătoare duratei de viaţă utile a bunului care face obiectul contractului, ratele de închiriere/leasing sunt eligibile pentru finanţare din POCU </w:t>
      </w:r>
      <w:r w:rsidR="00C72A96" w:rsidRPr="003C5173">
        <w:rPr>
          <w:rFonts w:ascii="Trebuchet MS" w:hAnsi="Trebuchet MS"/>
          <w:lang w:val="ro-RO"/>
        </w:rPr>
        <w:t>propo</w:t>
      </w:r>
      <w:bookmarkStart w:id="0" w:name="_GoBack"/>
      <w:bookmarkEnd w:id="0"/>
      <w:r w:rsidR="00C72A96" w:rsidRPr="003C5173">
        <w:rPr>
          <w:rFonts w:ascii="Trebuchet MS" w:hAnsi="Trebuchet MS"/>
          <w:lang w:val="ro-RO"/>
        </w:rPr>
        <w:t>rțional</w:t>
      </w:r>
      <w:r w:rsidRPr="003C5173">
        <w:rPr>
          <w:rFonts w:ascii="Trebuchet MS" w:hAnsi="Trebuchet MS"/>
          <w:lang w:val="ro-RO"/>
        </w:rPr>
        <w:t xml:space="preserve"> cu gradul de utilizare în cadrul operaţiunii eligibile. În situaţia în care gradul de utilizare pe lună (nr. zile calendaristice de utilizare/nr. de zile calendaristice din lună) este mai mare sau egal cu 50%, rata de leasing se va deconta integral. În situaţia în care gradul de utilizare pe lună este de mai mic decât 50%, rata de leasing se va deconta </w:t>
      </w:r>
      <w:r w:rsidR="00C72A96" w:rsidRPr="003C5173">
        <w:rPr>
          <w:rFonts w:ascii="Trebuchet MS" w:hAnsi="Trebuchet MS"/>
          <w:lang w:val="ro-RO"/>
        </w:rPr>
        <w:t>proporțional</w:t>
      </w:r>
      <w:r w:rsidRPr="003C5173">
        <w:rPr>
          <w:rFonts w:ascii="Trebuchet MS" w:hAnsi="Trebuchet MS"/>
          <w:lang w:val="ro-RO"/>
        </w:rPr>
        <w:t xml:space="preserve"> cu gradul de utilizare.</w:t>
      </w:r>
    </w:p>
    <w:p w:rsidR="00C72A96" w:rsidRDefault="00C72A96" w:rsidP="00C72A96">
      <w:pPr>
        <w:rPr>
          <w:rFonts w:ascii="Trebuchet MS" w:hAnsi="Trebuchet MS"/>
          <w:lang w:val="ro-RO"/>
        </w:rPr>
      </w:pPr>
    </w:p>
    <w:p w:rsidR="009621F1" w:rsidRPr="003C5173" w:rsidRDefault="009621F1" w:rsidP="009621F1">
      <w:pPr>
        <w:pStyle w:val="ListParagraph"/>
        <w:numPr>
          <w:ilvl w:val="0"/>
          <w:numId w:val="11"/>
        </w:numPr>
        <w:ind w:left="360"/>
        <w:rPr>
          <w:rFonts w:ascii="Trebuchet MS" w:hAnsi="Trebuchet MS"/>
          <w:lang w:val="ro-RO"/>
        </w:rPr>
      </w:pPr>
      <w:r w:rsidRPr="003C5173">
        <w:rPr>
          <w:rFonts w:ascii="Trebuchet MS" w:hAnsi="Trebuchet MS"/>
          <w:lang w:val="ro-RO"/>
        </w:rPr>
        <w:t>Plățile in numerar vor fi utilizate doar în situații bine justificate (de exemplu</w:t>
      </w:r>
      <w:r w:rsidR="00633578">
        <w:rPr>
          <w:rFonts w:ascii="Trebuchet MS" w:hAnsi="Trebuchet MS"/>
          <w:lang w:val="ro-RO"/>
        </w:rPr>
        <w:t>,</w:t>
      </w:r>
      <w:r w:rsidRPr="003C5173">
        <w:rPr>
          <w:rFonts w:ascii="Trebuchet MS" w:hAnsi="Trebuchet MS"/>
          <w:lang w:val="ro-RO"/>
        </w:rPr>
        <w:t xml:space="preserve"> acordarea de subvenții pentru grupul țintă), doar </w:t>
      </w:r>
      <w:r w:rsidR="00C72A96">
        <w:rPr>
          <w:rFonts w:ascii="Trebuchet MS" w:hAnsi="Trebuchet MS"/>
          <w:lang w:val="ro-RO"/>
        </w:rPr>
        <w:t>î</w:t>
      </w:r>
      <w:r w:rsidRPr="003C5173">
        <w:rPr>
          <w:rFonts w:ascii="Trebuchet MS" w:hAnsi="Trebuchet MS"/>
          <w:lang w:val="ro-RO"/>
        </w:rPr>
        <w:t xml:space="preserve">n </w:t>
      </w:r>
      <w:r w:rsidR="00C72A96" w:rsidRPr="003C5173">
        <w:rPr>
          <w:rFonts w:ascii="Trebuchet MS" w:hAnsi="Trebuchet MS"/>
          <w:lang w:val="ro-RO"/>
        </w:rPr>
        <w:t>situaţiile</w:t>
      </w:r>
      <w:r w:rsidRPr="003C5173">
        <w:rPr>
          <w:rFonts w:ascii="Trebuchet MS" w:hAnsi="Trebuchet MS"/>
          <w:lang w:val="ro-RO"/>
        </w:rPr>
        <w:t xml:space="preserve"> </w:t>
      </w:r>
      <w:r w:rsidR="00C72A96">
        <w:rPr>
          <w:rFonts w:ascii="Trebuchet MS" w:hAnsi="Trebuchet MS"/>
          <w:lang w:val="ro-RO"/>
        </w:rPr>
        <w:t>î</w:t>
      </w:r>
      <w:r w:rsidRPr="003C5173">
        <w:rPr>
          <w:rFonts w:ascii="Trebuchet MS" w:hAnsi="Trebuchet MS"/>
          <w:lang w:val="ro-RO"/>
        </w:rPr>
        <w:t xml:space="preserve">n care </w:t>
      </w:r>
      <w:r w:rsidR="00C72A96" w:rsidRPr="003C5173">
        <w:rPr>
          <w:rFonts w:ascii="Trebuchet MS" w:hAnsi="Trebuchet MS"/>
          <w:lang w:val="ro-RO"/>
        </w:rPr>
        <w:t>plăţile</w:t>
      </w:r>
      <w:r w:rsidRPr="003C5173">
        <w:rPr>
          <w:rFonts w:ascii="Trebuchet MS" w:hAnsi="Trebuchet MS"/>
          <w:lang w:val="ro-RO"/>
        </w:rPr>
        <w:t xml:space="preserve"> prin sistemul bancar sau prin mandat </w:t>
      </w:r>
      <w:r w:rsidR="00C72A96" w:rsidRPr="003C5173">
        <w:rPr>
          <w:rFonts w:ascii="Trebuchet MS" w:hAnsi="Trebuchet MS"/>
          <w:lang w:val="ro-RO"/>
        </w:rPr>
        <w:t>poştal</w:t>
      </w:r>
      <w:r w:rsidRPr="003C5173">
        <w:rPr>
          <w:rFonts w:ascii="Trebuchet MS" w:hAnsi="Trebuchet MS"/>
          <w:lang w:val="ro-RO"/>
        </w:rPr>
        <w:t xml:space="preserve"> nu pot fi derulate. </w:t>
      </w:r>
      <w:r w:rsidR="00C72A96">
        <w:rPr>
          <w:rFonts w:ascii="Trebuchet MS" w:hAnsi="Trebuchet MS"/>
          <w:lang w:val="ro-RO"/>
        </w:rPr>
        <w:t>Î</w:t>
      </w:r>
      <w:r w:rsidRPr="003C5173">
        <w:rPr>
          <w:rFonts w:ascii="Trebuchet MS" w:hAnsi="Trebuchet MS"/>
          <w:lang w:val="ro-RO"/>
        </w:rPr>
        <w:t xml:space="preserve">n aceste </w:t>
      </w:r>
      <w:r w:rsidR="00C72A96" w:rsidRPr="003C5173">
        <w:rPr>
          <w:rFonts w:ascii="Trebuchet MS" w:hAnsi="Trebuchet MS"/>
          <w:lang w:val="ro-RO"/>
        </w:rPr>
        <w:t>situaţii</w:t>
      </w:r>
      <w:r w:rsidRPr="003C5173">
        <w:rPr>
          <w:rFonts w:ascii="Trebuchet MS" w:hAnsi="Trebuchet MS"/>
          <w:lang w:val="ro-RO"/>
        </w:rPr>
        <w:t xml:space="preserve"> particulare, </w:t>
      </w:r>
      <w:r w:rsidR="00C72A96">
        <w:rPr>
          <w:rFonts w:ascii="Trebuchet MS" w:hAnsi="Trebuchet MS"/>
          <w:lang w:val="ro-RO"/>
        </w:rPr>
        <w:t>b</w:t>
      </w:r>
      <w:r w:rsidRPr="003C5173">
        <w:rPr>
          <w:rFonts w:ascii="Trebuchet MS" w:hAnsi="Trebuchet MS"/>
          <w:lang w:val="ro-RO"/>
        </w:rPr>
        <w:t xml:space="preserve">eneficiarul va solicita acordul </w:t>
      </w:r>
      <w:r w:rsidRPr="00633578">
        <w:rPr>
          <w:rFonts w:ascii="Trebuchet MS" w:hAnsi="Trebuchet MS"/>
          <w:b/>
          <w:u w:val="single"/>
          <w:lang w:val="ro-RO"/>
        </w:rPr>
        <w:t>prealabil</w:t>
      </w:r>
      <w:r w:rsidRPr="003C5173">
        <w:rPr>
          <w:rFonts w:ascii="Trebuchet MS" w:hAnsi="Trebuchet MS"/>
          <w:lang w:val="ro-RO"/>
        </w:rPr>
        <w:t xml:space="preserve"> al AM/OI POCU responsabil. Orice plată </w:t>
      </w:r>
      <w:r w:rsidR="00C72A96">
        <w:rPr>
          <w:rFonts w:ascii="Trebuchet MS" w:hAnsi="Trebuchet MS"/>
          <w:lang w:val="ro-RO"/>
        </w:rPr>
        <w:t>î</w:t>
      </w:r>
      <w:r w:rsidRPr="003C5173">
        <w:rPr>
          <w:rFonts w:ascii="Trebuchet MS" w:hAnsi="Trebuchet MS"/>
          <w:lang w:val="ro-RO"/>
        </w:rPr>
        <w:t>n numerar efectuat</w:t>
      </w:r>
      <w:r w:rsidR="00C72A96">
        <w:rPr>
          <w:rFonts w:ascii="Trebuchet MS" w:hAnsi="Trebuchet MS"/>
          <w:lang w:val="ro-RO"/>
        </w:rPr>
        <w:t>ă</w:t>
      </w:r>
      <w:r w:rsidRPr="003C5173">
        <w:rPr>
          <w:rFonts w:ascii="Trebuchet MS" w:hAnsi="Trebuchet MS"/>
          <w:lang w:val="ro-RO"/>
        </w:rPr>
        <w:t xml:space="preserve"> de către </w:t>
      </w:r>
      <w:r w:rsidR="00C72A96">
        <w:rPr>
          <w:rFonts w:ascii="Trebuchet MS" w:hAnsi="Trebuchet MS"/>
          <w:lang w:val="ro-RO"/>
        </w:rPr>
        <w:t>b</w:t>
      </w:r>
      <w:r w:rsidRPr="003C5173">
        <w:rPr>
          <w:rFonts w:ascii="Trebuchet MS" w:hAnsi="Trebuchet MS"/>
          <w:lang w:val="ro-RO"/>
        </w:rPr>
        <w:t>eneficiar/</w:t>
      </w:r>
      <w:r w:rsidR="00C72A96">
        <w:rPr>
          <w:rFonts w:ascii="Trebuchet MS" w:hAnsi="Trebuchet MS"/>
          <w:lang w:val="ro-RO"/>
        </w:rPr>
        <w:t>p</w:t>
      </w:r>
      <w:r w:rsidRPr="003C5173">
        <w:rPr>
          <w:rFonts w:ascii="Trebuchet MS" w:hAnsi="Trebuchet MS"/>
          <w:lang w:val="ro-RO"/>
        </w:rPr>
        <w:t>artener fără acordul prealabil al AM/OI va fi considerată neeligibilă.</w:t>
      </w:r>
    </w:p>
    <w:sectPr w:rsidR="009621F1" w:rsidRPr="003C5173" w:rsidSect="007C372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F55" w:rsidRDefault="006A0F55" w:rsidP="006E506A">
      <w:r>
        <w:separator/>
      </w:r>
    </w:p>
  </w:endnote>
  <w:endnote w:type="continuationSeparator" w:id="0">
    <w:p w:rsidR="006A0F55" w:rsidRDefault="006A0F55" w:rsidP="006E5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F55" w:rsidRDefault="006A0F55" w:rsidP="006E506A">
      <w:r>
        <w:separator/>
      </w:r>
    </w:p>
  </w:footnote>
  <w:footnote w:type="continuationSeparator" w:id="0">
    <w:p w:rsidR="006A0F55" w:rsidRDefault="006A0F55" w:rsidP="006E50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A781E44"/>
    <w:lvl w:ilvl="0">
      <w:numFmt w:val="bullet"/>
      <w:lvlText w:val="*"/>
      <w:lvlJc w:val="left"/>
    </w:lvl>
  </w:abstractNum>
  <w:abstractNum w:abstractNumId="1">
    <w:nsid w:val="03C30ED4"/>
    <w:multiLevelType w:val="hybridMultilevel"/>
    <w:tmpl w:val="43CE9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11162"/>
    <w:multiLevelType w:val="hybridMultilevel"/>
    <w:tmpl w:val="3850E1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6F2450"/>
    <w:multiLevelType w:val="hybridMultilevel"/>
    <w:tmpl w:val="6D20C80C"/>
    <w:lvl w:ilvl="0" w:tplc="8E060CC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50626F"/>
    <w:multiLevelType w:val="hybridMultilevel"/>
    <w:tmpl w:val="AB00A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20414D"/>
    <w:multiLevelType w:val="hybridMultilevel"/>
    <w:tmpl w:val="6D20C80C"/>
    <w:lvl w:ilvl="0" w:tplc="8E060CC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Arial" w:hAnsi="Arial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Arial" w:hAnsi="Arial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Arial" w:hAnsi="Arial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40"/>
        <w:lvlJc w:val="left"/>
        <w:rPr>
          <w:rFonts w:ascii="Arial" w:hAnsi="Arial" w:hint="default"/>
        </w:rPr>
      </w:lvl>
    </w:lvlOverride>
  </w:num>
  <w:num w:numId="7">
    <w:abstractNumId w:val="4"/>
  </w:num>
  <w:num w:numId="8">
    <w:abstractNumId w:val="5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E00"/>
    <w:rsid w:val="000034AD"/>
    <w:rsid w:val="0001011E"/>
    <w:rsid w:val="000102D6"/>
    <w:rsid w:val="00015DFB"/>
    <w:rsid w:val="000255CA"/>
    <w:rsid w:val="000278D6"/>
    <w:rsid w:val="00030F34"/>
    <w:rsid w:val="00041624"/>
    <w:rsid w:val="00057501"/>
    <w:rsid w:val="00064CE8"/>
    <w:rsid w:val="000664DD"/>
    <w:rsid w:val="0007268B"/>
    <w:rsid w:val="0007610F"/>
    <w:rsid w:val="0007695F"/>
    <w:rsid w:val="00085318"/>
    <w:rsid w:val="000A0BA3"/>
    <w:rsid w:val="000A0C4E"/>
    <w:rsid w:val="000A645B"/>
    <w:rsid w:val="000B3D62"/>
    <w:rsid w:val="000B4B51"/>
    <w:rsid w:val="000E1C6F"/>
    <w:rsid w:val="000E241A"/>
    <w:rsid w:val="000F2D51"/>
    <w:rsid w:val="00104EDC"/>
    <w:rsid w:val="0010794F"/>
    <w:rsid w:val="00131063"/>
    <w:rsid w:val="00136101"/>
    <w:rsid w:val="00154C0F"/>
    <w:rsid w:val="00160314"/>
    <w:rsid w:val="00171FE9"/>
    <w:rsid w:val="001769A4"/>
    <w:rsid w:val="001821A3"/>
    <w:rsid w:val="00184022"/>
    <w:rsid w:val="001956B5"/>
    <w:rsid w:val="001B11EF"/>
    <w:rsid w:val="001B7D04"/>
    <w:rsid w:val="001C22BF"/>
    <w:rsid w:val="001C458B"/>
    <w:rsid w:val="001C533B"/>
    <w:rsid w:val="001C63A2"/>
    <w:rsid w:val="001C6580"/>
    <w:rsid w:val="001C7D19"/>
    <w:rsid w:val="00201F7A"/>
    <w:rsid w:val="002252AB"/>
    <w:rsid w:val="00230A9E"/>
    <w:rsid w:val="002310B8"/>
    <w:rsid w:val="002332B5"/>
    <w:rsid w:val="0024576B"/>
    <w:rsid w:val="00245DC8"/>
    <w:rsid w:val="00247AFB"/>
    <w:rsid w:val="00286607"/>
    <w:rsid w:val="002957B0"/>
    <w:rsid w:val="002A42D8"/>
    <w:rsid w:val="002A4A1F"/>
    <w:rsid w:val="002B2D55"/>
    <w:rsid w:val="002C281C"/>
    <w:rsid w:val="002C54C0"/>
    <w:rsid w:val="002E46CB"/>
    <w:rsid w:val="002F1DC0"/>
    <w:rsid w:val="002F73B8"/>
    <w:rsid w:val="00314CF4"/>
    <w:rsid w:val="00323F5B"/>
    <w:rsid w:val="003270D4"/>
    <w:rsid w:val="00327DE0"/>
    <w:rsid w:val="003334E6"/>
    <w:rsid w:val="003456E8"/>
    <w:rsid w:val="00346913"/>
    <w:rsid w:val="00364901"/>
    <w:rsid w:val="0037255E"/>
    <w:rsid w:val="003762D5"/>
    <w:rsid w:val="00376E4F"/>
    <w:rsid w:val="00377290"/>
    <w:rsid w:val="00382CE7"/>
    <w:rsid w:val="00390B9F"/>
    <w:rsid w:val="003A063A"/>
    <w:rsid w:val="003B3045"/>
    <w:rsid w:val="003B6F41"/>
    <w:rsid w:val="003C2BA0"/>
    <w:rsid w:val="003C2EAF"/>
    <w:rsid w:val="003C5173"/>
    <w:rsid w:val="003E46BE"/>
    <w:rsid w:val="003E6957"/>
    <w:rsid w:val="003E7BAA"/>
    <w:rsid w:val="003E7DA2"/>
    <w:rsid w:val="004005F2"/>
    <w:rsid w:val="004056BA"/>
    <w:rsid w:val="004113D2"/>
    <w:rsid w:val="004118C3"/>
    <w:rsid w:val="00435DC7"/>
    <w:rsid w:val="004363BD"/>
    <w:rsid w:val="0044358B"/>
    <w:rsid w:val="00445282"/>
    <w:rsid w:val="0044592B"/>
    <w:rsid w:val="00453136"/>
    <w:rsid w:val="00465104"/>
    <w:rsid w:val="00467551"/>
    <w:rsid w:val="004703C3"/>
    <w:rsid w:val="00470BA0"/>
    <w:rsid w:val="00471E81"/>
    <w:rsid w:val="0048293D"/>
    <w:rsid w:val="0049180E"/>
    <w:rsid w:val="00495CAB"/>
    <w:rsid w:val="004C0D9D"/>
    <w:rsid w:val="004E5FE3"/>
    <w:rsid w:val="004F709B"/>
    <w:rsid w:val="00511D81"/>
    <w:rsid w:val="00521EF8"/>
    <w:rsid w:val="0053493E"/>
    <w:rsid w:val="00542386"/>
    <w:rsid w:val="00561FC7"/>
    <w:rsid w:val="00562AA0"/>
    <w:rsid w:val="00567062"/>
    <w:rsid w:val="005A01B0"/>
    <w:rsid w:val="005A2749"/>
    <w:rsid w:val="005A64EB"/>
    <w:rsid w:val="005B5861"/>
    <w:rsid w:val="005D5A0C"/>
    <w:rsid w:val="005D6B4D"/>
    <w:rsid w:val="005F052F"/>
    <w:rsid w:val="005F186A"/>
    <w:rsid w:val="0062645B"/>
    <w:rsid w:val="00627500"/>
    <w:rsid w:val="00633578"/>
    <w:rsid w:val="0064516C"/>
    <w:rsid w:val="00655D47"/>
    <w:rsid w:val="006632E4"/>
    <w:rsid w:val="00670DCA"/>
    <w:rsid w:val="00675B4D"/>
    <w:rsid w:val="0068198C"/>
    <w:rsid w:val="0068475A"/>
    <w:rsid w:val="00690742"/>
    <w:rsid w:val="006A0375"/>
    <w:rsid w:val="006A0F55"/>
    <w:rsid w:val="006A7126"/>
    <w:rsid w:val="006C7408"/>
    <w:rsid w:val="006D0FA0"/>
    <w:rsid w:val="006E0C6C"/>
    <w:rsid w:val="006E506A"/>
    <w:rsid w:val="006F3AD7"/>
    <w:rsid w:val="006F48DD"/>
    <w:rsid w:val="006F6166"/>
    <w:rsid w:val="0070511B"/>
    <w:rsid w:val="00712845"/>
    <w:rsid w:val="00732F9D"/>
    <w:rsid w:val="00752D67"/>
    <w:rsid w:val="00774B23"/>
    <w:rsid w:val="007A1F12"/>
    <w:rsid w:val="007A2AAA"/>
    <w:rsid w:val="007B6225"/>
    <w:rsid w:val="007C3728"/>
    <w:rsid w:val="007C7405"/>
    <w:rsid w:val="007D69E9"/>
    <w:rsid w:val="007F1797"/>
    <w:rsid w:val="00815D42"/>
    <w:rsid w:val="008451C2"/>
    <w:rsid w:val="008463B5"/>
    <w:rsid w:val="00854085"/>
    <w:rsid w:val="00870E89"/>
    <w:rsid w:val="00875FE5"/>
    <w:rsid w:val="00883E31"/>
    <w:rsid w:val="008847BC"/>
    <w:rsid w:val="008A3BEB"/>
    <w:rsid w:val="008A79C4"/>
    <w:rsid w:val="008B149A"/>
    <w:rsid w:val="008B581A"/>
    <w:rsid w:val="008C3090"/>
    <w:rsid w:val="008C75B1"/>
    <w:rsid w:val="008E5632"/>
    <w:rsid w:val="0090253A"/>
    <w:rsid w:val="0091248E"/>
    <w:rsid w:val="00925139"/>
    <w:rsid w:val="00941579"/>
    <w:rsid w:val="009561F7"/>
    <w:rsid w:val="009621F1"/>
    <w:rsid w:val="009653E8"/>
    <w:rsid w:val="00986724"/>
    <w:rsid w:val="00986E08"/>
    <w:rsid w:val="009A390A"/>
    <w:rsid w:val="009B1B3B"/>
    <w:rsid w:val="009B34D0"/>
    <w:rsid w:val="009B5599"/>
    <w:rsid w:val="009C2C66"/>
    <w:rsid w:val="009D1881"/>
    <w:rsid w:val="009F3DB5"/>
    <w:rsid w:val="009F59D5"/>
    <w:rsid w:val="00A031AE"/>
    <w:rsid w:val="00A370AA"/>
    <w:rsid w:val="00A37125"/>
    <w:rsid w:val="00A37F35"/>
    <w:rsid w:val="00A4448E"/>
    <w:rsid w:val="00A46A06"/>
    <w:rsid w:val="00A5371E"/>
    <w:rsid w:val="00A54BAA"/>
    <w:rsid w:val="00A55E07"/>
    <w:rsid w:val="00A64137"/>
    <w:rsid w:val="00A653A3"/>
    <w:rsid w:val="00A8325A"/>
    <w:rsid w:val="00A866AC"/>
    <w:rsid w:val="00A86E1C"/>
    <w:rsid w:val="00A92080"/>
    <w:rsid w:val="00A94819"/>
    <w:rsid w:val="00AA2C59"/>
    <w:rsid w:val="00AA2CD5"/>
    <w:rsid w:val="00AB61B7"/>
    <w:rsid w:val="00AB63BB"/>
    <w:rsid w:val="00AC03A4"/>
    <w:rsid w:val="00AC459D"/>
    <w:rsid w:val="00AD016A"/>
    <w:rsid w:val="00AD68F2"/>
    <w:rsid w:val="00AE2561"/>
    <w:rsid w:val="00AE521B"/>
    <w:rsid w:val="00AE764D"/>
    <w:rsid w:val="00AF0E5E"/>
    <w:rsid w:val="00B007AB"/>
    <w:rsid w:val="00B03DFE"/>
    <w:rsid w:val="00B16154"/>
    <w:rsid w:val="00B171D7"/>
    <w:rsid w:val="00B17CEB"/>
    <w:rsid w:val="00B3414F"/>
    <w:rsid w:val="00B37BEB"/>
    <w:rsid w:val="00B45E91"/>
    <w:rsid w:val="00B54230"/>
    <w:rsid w:val="00B607F3"/>
    <w:rsid w:val="00B90BD5"/>
    <w:rsid w:val="00B94A5D"/>
    <w:rsid w:val="00B959A9"/>
    <w:rsid w:val="00BA5895"/>
    <w:rsid w:val="00BB043C"/>
    <w:rsid w:val="00BC214F"/>
    <w:rsid w:val="00BD03DC"/>
    <w:rsid w:val="00BD23BC"/>
    <w:rsid w:val="00BE3E05"/>
    <w:rsid w:val="00C0634D"/>
    <w:rsid w:val="00C07962"/>
    <w:rsid w:val="00C13E00"/>
    <w:rsid w:val="00C35C3D"/>
    <w:rsid w:val="00C43A4B"/>
    <w:rsid w:val="00C72A96"/>
    <w:rsid w:val="00C842DD"/>
    <w:rsid w:val="00C85EEE"/>
    <w:rsid w:val="00CB3191"/>
    <w:rsid w:val="00CC13EE"/>
    <w:rsid w:val="00CD5B5C"/>
    <w:rsid w:val="00CE2532"/>
    <w:rsid w:val="00CE4127"/>
    <w:rsid w:val="00CE4801"/>
    <w:rsid w:val="00D002C6"/>
    <w:rsid w:val="00D12CD8"/>
    <w:rsid w:val="00D309F2"/>
    <w:rsid w:val="00D3146A"/>
    <w:rsid w:val="00D34881"/>
    <w:rsid w:val="00D4365F"/>
    <w:rsid w:val="00D445C4"/>
    <w:rsid w:val="00D500EA"/>
    <w:rsid w:val="00D509F3"/>
    <w:rsid w:val="00D52FAF"/>
    <w:rsid w:val="00D67AAE"/>
    <w:rsid w:val="00D9119A"/>
    <w:rsid w:val="00D97237"/>
    <w:rsid w:val="00DA248E"/>
    <w:rsid w:val="00DA65FB"/>
    <w:rsid w:val="00DB3E10"/>
    <w:rsid w:val="00DD00C0"/>
    <w:rsid w:val="00DD5927"/>
    <w:rsid w:val="00DE3F04"/>
    <w:rsid w:val="00DE4C6B"/>
    <w:rsid w:val="00E02317"/>
    <w:rsid w:val="00E15458"/>
    <w:rsid w:val="00E26211"/>
    <w:rsid w:val="00E34874"/>
    <w:rsid w:val="00E351A1"/>
    <w:rsid w:val="00E35D2D"/>
    <w:rsid w:val="00E42A71"/>
    <w:rsid w:val="00E42BCC"/>
    <w:rsid w:val="00E540E2"/>
    <w:rsid w:val="00E6296A"/>
    <w:rsid w:val="00E64114"/>
    <w:rsid w:val="00E64F0A"/>
    <w:rsid w:val="00E84F63"/>
    <w:rsid w:val="00EB0659"/>
    <w:rsid w:val="00EB50A0"/>
    <w:rsid w:val="00EC01D4"/>
    <w:rsid w:val="00EC2773"/>
    <w:rsid w:val="00ED2B39"/>
    <w:rsid w:val="00ED4C7B"/>
    <w:rsid w:val="00ED668F"/>
    <w:rsid w:val="00EF5A99"/>
    <w:rsid w:val="00EF737A"/>
    <w:rsid w:val="00F06B9E"/>
    <w:rsid w:val="00F11FE4"/>
    <w:rsid w:val="00F1282F"/>
    <w:rsid w:val="00F14BB9"/>
    <w:rsid w:val="00F235E1"/>
    <w:rsid w:val="00F36E58"/>
    <w:rsid w:val="00F50409"/>
    <w:rsid w:val="00F52248"/>
    <w:rsid w:val="00F542F6"/>
    <w:rsid w:val="00F61A32"/>
    <w:rsid w:val="00F6495C"/>
    <w:rsid w:val="00F70A37"/>
    <w:rsid w:val="00F7737F"/>
    <w:rsid w:val="00FA6B03"/>
    <w:rsid w:val="00FB3917"/>
    <w:rsid w:val="00FB6E0D"/>
    <w:rsid w:val="00FC5105"/>
    <w:rsid w:val="00FD14CE"/>
    <w:rsid w:val="00FD17B8"/>
    <w:rsid w:val="00FD46CE"/>
    <w:rsid w:val="00FD6A0B"/>
    <w:rsid w:val="00FE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728"/>
    <w:pPr>
      <w:jc w:val="both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363B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6E506A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E506A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E506A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0034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728"/>
    <w:pPr>
      <w:jc w:val="both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363B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6E506A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E506A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E506A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0034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1361</Words>
  <Characters>7894</Characters>
  <Application>Microsoft Office Word</Application>
  <DocSecurity>0</DocSecurity>
  <Lines>65</Lines>
  <Paragraphs>18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Doina Carol</cp:lastModifiedBy>
  <cp:revision>9</cp:revision>
  <cp:lastPrinted>2014-10-05T15:41:00Z</cp:lastPrinted>
  <dcterms:created xsi:type="dcterms:W3CDTF">2017-08-24T11:22:00Z</dcterms:created>
  <dcterms:modified xsi:type="dcterms:W3CDTF">2017-08-25T07:31:00Z</dcterms:modified>
</cp:coreProperties>
</file>