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7265942" w14:textId="77777777">
      <w:pPr>
        <w:pStyle w:val="Heading3"/>
        <w:ind w:left="122" w:right="122"/>
        <w:jc w:val="center"/>
      </w:pPr>
    </w:p>
    <w:p w:rsidR="00C1393E" w:rsidP="00C1393E" w:rsidRDefault="00C1393E" w14:paraId="653AE0D6" w14:textId="77777777">
      <w:pPr>
        <w:pStyle w:val="Heading3"/>
        <w:ind w:left="122" w:right="122"/>
        <w:jc w:val="center"/>
      </w:pPr>
    </w:p>
    <w:p w:rsidR="001E25CA" w:rsidP="001E25CA" w:rsidRDefault="001E25CA" w14:paraId="1ED07184" w14:textId="0A4D9182">
      <w:pPr>
        <w:pStyle w:val="Heading3"/>
        <w:ind w:left="122" w:right="122"/>
        <w:jc w:val="right"/>
      </w:pPr>
      <w:r w:rsidR="42025345">
        <w:rPr/>
        <w:t xml:space="preserve">Anexa 2 la </w:t>
      </w:r>
      <w:r w:rsidR="130A5F08">
        <w:rPr/>
        <w:t>Anunțul</w:t>
      </w:r>
      <w:r w:rsidR="46C6B1D0">
        <w:rPr/>
        <w:t xml:space="preserve"> nr. </w:t>
      </w:r>
      <w:r w:rsidR="0964105E">
        <w:rPr/>
        <w:t xml:space="preserve">________ </w:t>
      </w:r>
      <w:r w:rsidR="60434EE4">
        <w:rPr/>
        <w:t xml:space="preserve">/ </w:t>
      </w:r>
      <w:r w:rsidR="3AAB2A22">
        <w:rPr/>
        <w:t>______</w:t>
      </w:r>
      <w:r w:rsidR="60434EE4">
        <w:rPr/>
        <w:t>.2026</w:t>
      </w:r>
    </w:p>
    <w:p w:rsidR="001E25CA" w:rsidP="00C1393E" w:rsidRDefault="001E25CA" w14:paraId="3D9F9B50" w14:textId="77777777">
      <w:pPr>
        <w:pStyle w:val="Heading3"/>
        <w:ind w:left="122" w:right="122"/>
        <w:jc w:val="center"/>
      </w:pPr>
    </w:p>
    <w:p w:rsidR="001E25CA" w:rsidP="00C1393E" w:rsidRDefault="001E25CA" w14:paraId="2F16150B" w14:textId="77777777">
      <w:pPr>
        <w:pStyle w:val="Heading3"/>
        <w:ind w:left="122" w:right="122"/>
        <w:jc w:val="center"/>
      </w:pPr>
    </w:p>
    <w:p w:rsidR="001E25CA" w:rsidP="00C1393E" w:rsidRDefault="001E25CA" w14:paraId="7D321DAF" w14:textId="77777777">
      <w:pPr>
        <w:pStyle w:val="Heading3"/>
        <w:ind w:left="122" w:right="122"/>
        <w:jc w:val="center"/>
      </w:pPr>
    </w:p>
    <w:p w:rsidR="001E25CA" w:rsidP="00C1393E" w:rsidRDefault="001E25CA" w14:paraId="06A9C8D9" w14:textId="77777777">
      <w:pPr>
        <w:pStyle w:val="Heading3"/>
        <w:ind w:left="122" w:right="122"/>
        <w:jc w:val="center"/>
      </w:pPr>
    </w:p>
    <w:p w:rsidR="00C1393E" w:rsidP="00C1393E" w:rsidRDefault="00C1393E" w14:paraId="3A8AF37D" w14:textId="77777777">
      <w:pPr>
        <w:pStyle w:val="Heading3"/>
        <w:ind w:left="122" w:right="122"/>
        <w:jc w:val="center"/>
      </w:pPr>
      <w:r>
        <w:t>CERERE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INSCRIERE</w:t>
      </w:r>
    </w:p>
    <w:p w:rsidR="00B2124E" w:rsidP="008F7CB5" w:rsidRDefault="00C1393E" w14:paraId="02E87952" w14:textId="77777777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b/>
        </w:rPr>
      </w:pPr>
      <w:r>
        <w:rPr>
          <w:b/>
        </w:rPr>
        <w:t>În procedura de recrutare și selecție a experților pentru angajarea pe bază de contract</w:t>
      </w:r>
      <w:r>
        <w:rPr>
          <w:b/>
          <w:spacing w:val="-64"/>
        </w:rPr>
        <w:t xml:space="preserve"> </w:t>
      </w:r>
      <w:r>
        <w:rPr>
          <w:b/>
        </w:rPr>
        <w:t>individual de muncă, pe perioadă determinată, pentru posturile înființate în afara</w:t>
      </w:r>
      <w:r>
        <w:rPr>
          <w:b/>
          <w:spacing w:val="1"/>
        </w:rPr>
        <w:t xml:space="preserve"> </w:t>
      </w:r>
      <w:r>
        <w:rPr>
          <w:b/>
        </w:rPr>
        <w:t>organigramei,</w:t>
      </w:r>
      <w:r>
        <w:rPr>
          <w:b/>
          <w:spacing w:val="-3"/>
        </w:rPr>
        <w:t xml:space="preserve"> </w:t>
      </w:r>
      <w:r>
        <w:rPr>
          <w:b/>
        </w:rPr>
        <w:t>pentru</w:t>
      </w:r>
      <w:r>
        <w:rPr>
          <w:b/>
          <w:spacing w:val="-3"/>
        </w:rPr>
        <w:t xml:space="preserve"> </w:t>
      </w:r>
      <w:r>
        <w:rPr>
          <w:b/>
        </w:rPr>
        <w:t>desfășurarea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activități</w:t>
      </w:r>
      <w:r>
        <w:rPr>
          <w:b/>
          <w:spacing w:val="-4"/>
        </w:rPr>
        <w:t xml:space="preserve"> </w:t>
      </w:r>
      <w:r>
        <w:rPr>
          <w:b/>
        </w:rPr>
        <w:t>în</w:t>
      </w:r>
      <w:r>
        <w:rPr>
          <w:b/>
          <w:spacing w:val="-3"/>
        </w:rPr>
        <w:t xml:space="preserve"> </w:t>
      </w:r>
      <w:r>
        <w:rPr>
          <w:b/>
        </w:rPr>
        <w:t>cadrul</w:t>
      </w:r>
      <w:r>
        <w:rPr>
          <w:b/>
          <w:spacing w:val="-3"/>
        </w:rPr>
        <w:t xml:space="preserve"> </w:t>
      </w:r>
      <w:r>
        <w:rPr>
          <w:b/>
        </w:rPr>
        <w:t xml:space="preserve">proiectului </w:t>
      </w:r>
    </w:p>
    <w:p w:rsidR="61B2A622" w:rsidP="51A96068" w:rsidRDefault="61B2A622" w14:paraId="3693B50D" w14:textId="7F16D3DC">
      <w:pPr>
        <w:tabs>
          <w:tab w:val="left" w:leader="dot" w:pos="8522"/>
        </w:tabs>
        <w:spacing w:before="40" w:line="276" w:lineRule="auto"/>
        <w:ind w:left="124" w:right="122"/>
        <w:jc w:val="center"/>
      </w:pPr>
      <w:r w:rsidRPr="51A96068" w:rsidR="61B2A622">
        <w:rPr>
          <w:rFonts w:ascii="Times New Roman" w:hAnsi="Times New Roman"/>
          <w:i w:val="1"/>
          <w:iCs w:val="1"/>
          <w:noProof/>
        </w:rPr>
        <w:t>“</w:t>
      </w:r>
      <w:r w:rsidRPr="51A96068" w:rsidR="124BE4C4">
        <w:rPr>
          <w:i w:val="1"/>
          <w:iCs w:val="1"/>
          <w:color w:val="000000" w:themeColor="text1" w:themeTint="FF" w:themeShade="FF"/>
        </w:rPr>
        <w:t xml:space="preserve">Răspuns Rapid pentru Vieți Salvate – Îmbunătățirea Tratării AVC în Sprijinul Comunității - RAPID AVC” </w:t>
      </w:r>
      <w:r w:rsidRPr="51A96068" w:rsidR="124BE4C4">
        <w:rPr>
          <w:i w:val="1"/>
          <w:iCs w:val="1"/>
          <w:color w:val="000000" w:themeColor="text1" w:themeTint="FF" w:themeShade="FF"/>
        </w:rPr>
        <w:t xml:space="preserve"> </w:t>
      </w:r>
    </w:p>
    <w:p w:rsidR="124BE4C4" w:rsidP="51A96068" w:rsidRDefault="124BE4C4" w14:paraId="78AADE7D" w14:textId="1835AA73">
      <w:pPr>
        <w:pStyle w:val="Normal"/>
        <w:tabs>
          <w:tab w:val="left" w:leader="dot" w:pos="8522"/>
        </w:tabs>
        <w:spacing w:before="40" w:line="276" w:lineRule="auto"/>
        <w:ind w:left="124" w:right="122"/>
        <w:jc w:val="center"/>
      </w:pPr>
      <w:r w:rsidRPr="51A96068" w:rsidR="124BE4C4">
        <w:rPr>
          <w:i w:val="1"/>
          <w:iCs w:val="1"/>
          <w:color w:val="000000" w:themeColor="text1" w:themeTint="FF" w:themeShade="FF"/>
        </w:rPr>
        <w:t>Cod MySMIS 348414</w:t>
      </w:r>
    </w:p>
    <w:p w:rsidR="00C1393E" w:rsidP="00C1393E" w:rsidRDefault="00C1393E" w14:paraId="062F7688" w14:textId="77777777">
      <w:pPr>
        <w:pStyle w:val="BodyText"/>
        <w:rPr>
          <w:sz w:val="26"/>
        </w:rPr>
      </w:pPr>
    </w:p>
    <w:p w:rsidR="00C1393E" w:rsidP="00C1393E" w:rsidRDefault="00C1393E" w14:paraId="65E2FF8B" w14:textId="77777777">
      <w:pPr>
        <w:pStyle w:val="BodyText"/>
        <w:spacing w:before="3"/>
        <w:rPr>
          <w:sz w:val="27"/>
        </w:rPr>
      </w:pPr>
    </w:p>
    <w:p w:rsidR="00C1393E" w:rsidP="00C1393E" w:rsidRDefault="00C1393E" w14:paraId="507263EB" w14:textId="77777777">
      <w:pPr>
        <w:pStyle w:val="BodyText"/>
        <w:ind w:left="120"/>
      </w:pPr>
    </w:p>
    <w:p w:rsidR="00C1393E" w:rsidP="00C1393E" w:rsidRDefault="00C1393E" w14:paraId="4F7001D7" w14:textId="77777777">
      <w:pPr>
        <w:pStyle w:val="BodyText"/>
        <w:ind w:left="120"/>
      </w:pPr>
    </w:p>
    <w:p w:rsidR="00C1393E" w:rsidP="00C1393E" w:rsidRDefault="00C1393E" w14:paraId="17037C49" w14:textId="77777777">
      <w:pPr>
        <w:pStyle w:val="BodyText"/>
        <w:ind w:left="120"/>
      </w:pPr>
    </w:p>
    <w:p w:rsidR="00C1393E" w:rsidP="00C1393E" w:rsidRDefault="00C1393E" w14:paraId="7BC3B490" w14:textId="77777777">
      <w:pPr>
        <w:pStyle w:val="BodyText"/>
        <w:ind w:left="120"/>
      </w:pPr>
      <w:r>
        <w:t>Subsemnatul/Subsemnata</w:t>
      </w:r>
      <w:r w:rsidR="008E0F2A">
        <w:rPr>
          <w:spacing w:val="-11"/>
        </w:rPr>
        <w:t>_______________________________________________________________</w:t>
      </w:r>
    </w:p>
    <w:p w:rsidR="00C1393E" w:rsidP="00C1393E" w:rsidRDefault="00C1393E" w14:paraId="1DF2F36C" w14:textId="77777777">
      <w:pPr>
        <w:pStyle w:val="BodyText"/>
        <w:spacing w:before="37"/>
        <w:ind w:left="120"/>
      </w:pPr>
      <w:r>
        <w:t>Telefon</w:t>
      </w:r>
      <w:r w:rsidR="008E0F2A">
        <w:rPr>
          <w:spacing w:val="-6"/>
        </w:rPr>
        <w:t>: ___________________________________________________________________________</w:t>
      </w:r>
    </w:p>
    <w:p w:rsidR="00C1393E" w:rsidP="00C1393E" w:rsidRDefault="00C1393E" w14:paraId="0C713A7F" w14:textId="77777777">
      <w:pPr>
        <w:pStyle w:val="BodyText"/>
        <w:spacing w:before="38"/>
        <w:ind w:left="120"/>
      </w:pPr>
      <w:r>
        <w:t>Email:</w:t>
      </w:r>
      <w:r w:rsidR="00086126">
        <w:rPr>
          <w:spacing w:val="-11"/>
        </w:rPr>
        <w:t xml:space="preserve"> </w:t>
      </w:r>
      <w:r w:rsidR="008E0F2A">
        <w:t>_________________________________________________________________________</w:t>
      </w:r>
    </w:p>
    <w:p w:rsidR="00C1393E" w:rsidP="00086126" w:rsidRDefault="00C1393E" w14:paraId="6EDDDFD1" w14:textId="6362802C">
      <w:pPr>
        <w:pStyle w:val="BodyText"/>
        <w:spacing w:before="40" w:line="276" w:lineRule="auto"/>
        <w:ind w:left="120" w:right="116"/>
        <w:jc w:val="both"/>
      </w:pPr>
      <w:r w:rsidR="61B2A622">
        <w:rPr/>
        <w:t>solicit</w:t>
      </w:r>
      <w:r w:rsidR="61B2A622">
        <w:rPr>
          <w:spacing w:val="-10"/>
        </w:rPr>
        <w:t xml:space="preserve"> </w:t>
      </w:r>
      <w:r w:rsidR="61B2A622">
        <w:rPr/>
        <w:t>prin</w:t>
      </w:r>
      <w:r w:rsidR="61B2A622">
        <w:rPr>
          <w:spacing w:val="-11"/>
        </w:rPr>
        <w:t xml:space="preserve"> </w:t>
      </w:r>
      <w:r w:rsidR="61B2A622">
        <w:rPr/>
        <w:t>prezenta</w:t>
      </w:r>
      <w:r w:rsidR="61B2A622">
        <w:rPr>
          <w:spacing w:val="-12"/>
        </w:rPr>
        <w:t xml:space="preserve"> </w:t>
      </w:r>
      <w:r w:rsidR="61B2A622">
        <w:rPr/>
        <w:t>înscrierea</w:t>
      </w:r>
      <w:r w:rsidR="61B2A622">
        <w:rPr>
          <w:spacing w:val="-11"/>
        </w:rPr>
        <w:t xml:space="preserve"> </w:t>
      </w:r>
      <w:r w:rsidR="61B2A622">
        <w:rPr/>
        <w:t>mea</w:t>
      </w:r>
      <w:r w:rsidR="61B2A622">
        <w:rPr>
          <w:spacing w:val="-12"/>
        </w:rPr>
        <w:t xml:space="preserve"> </w:t>
      </w:r>
      <w:r w:rsidR="61B2A622">
        <w:rPr/>
        <w:t>în</w:t>
      </w:r>
      <w:r w:rsidR="61B2A622">
        <w:rPr>
          <w:spacing w:val="-11"/>
        </w:rPr>
        <w:t xml:space="preserve"> </w:t>
      </w:r>
      <w:r w:rsidR="61B2A622">
        <w:rPr/>
        <w:t>procedura</w:t>
      </w:r>
      <w:r w:rsidR="61B2A622">
        <w:rPr>
          <w:spacing w:val="-12"/>
        </w:rPr>
        <w:t xml:space="preserve"> </w:t>
      </w:r>
      <w:r w:rsidR="61B2A622">
        <w:rPr/>
        <w:t>de</w:t>
      </w:r>
      <w:r w:rsidR="61B2A622">
        <w:rPr>
          <w:spacing w:val="-11"/>
        </w:rPr>
        <w:t xml:space="preserve"> </w:t>
      </w:r>
      <w:r w:rsidR="61B2A622">
        <w:rPr/>
        <w:t>recrutare</w:t>
      </w:r>
      <w:r w:rsidR="61B2A622">
        <w:rPr>
          <w:spacing w:val="-11"/>
        </w:rPr>
        <w:t xml:space="preserve"> </w:t>
      </w:r>
      <w:r w:rsidR="61B2A622">
        <w:rPr/>
        <w:t>și</w:t>
      </w:r>
      <w:r w:rsidR="61B2A622">
        <w:rPr>
          <w:spacing w:val="-12"/>
        </w:rPr>
        <w:t xml:space="preserve"> </w:t>
      </w:r>
      <w:r w:rsidR="61B2A622">
        <w:rPr/>
        <w:t>selecție</w:t>
      </w:r>
      <w:r w:rsidR="61B2A622">
        <w:rPr>
          <w:spacing w:val="-11"/>
        </w:rPr>
        <w:t xml:space="preserve"> </w:t>
      </w:r>
      <w:r w:rsidR="61B2A622">
        <w:rPr/>
        <w:t>a</w:t>
      </w:r>
      <w:r w:rsidR="61B2A622">
        <w:rPr>
          <w:spacing w:val="-12"/>
        </w:rPr>
        <w:t xml:space="preserve"> </w:t>
      </w:r>
      <w:r w:rsidR="61B2A622">
        <w:rPr/>
        <w:t>experților</w:t>
      </w:r>
      <w:r w:rsidR="61B2A622">
        <w:rPr>
          <w:spacing w:val="-10"/>
        </w:rPr>
        <w:t xml:space="preserve"> </w:t>
      </w:r>
      <w:r w:rsidR="61B2A622">
        <w:rPr/>
        <w:t>pentru</w:t>
      </w:r>
      <w:r w:rsidR="61B2A622">
        <w:rPr>
          <w:spacing w:val="-64"/>
        </w:rPr>
        <w:t xml:space="preserve"> </w:t>
      </w:r>
      <w:r w:rsidR="61B2A622">
        <w:rPr/>
        <w:t>angajarea pe bază de contract individual de muncă, pe perioadă determinată, pentru</w:t>
      </w:r>
      <w:r w:rsidR="61B2A622">
        <w:rPr>
          <w:spacing w:val="1"/>
        </w:rPr>
        <w:t xml:space="preserve"> </w:t>
      </w:r>
      <w:r w:rsidR="61B2A622">
        <w:rPr/>
        <w:t>posturile</w:t>
      </w:r>
      <w:r w:rsidR="61B2A622">
        <w:rPr>
          <w:spacing w:val="5"/>
        </w:rPr>
        <w:t xml:space="preserve"> </w:t>
      </w:r>
      <w:r w:rsidR="61B2A622">
        <w:rPr/>
        <w:t>înființate</w:t>
      </w:r>
      <w:r w:rsidR="61B2A622">
        <w:rPr>
          <w:spacing w:val="3"/>
        </w:rPr>
        <w:t xml:space="preserve"> </w:t>
      </w:r>
      <w:r w:rsidR="61B2A622">
        <w:rPr/>
        <w:t>în</w:t>
      </w:r>
      <w:r w:rsidR="61B2A622">
        <w:rPr>
          <w:spacing w:val="5"/>
        </w:rPr>
        <w:t xml:space="preserve"> </w:t>
      </w:r>
      <w:r w:rsidR="61B2A622">
        <w:rPr/>
        <w:t>afara</w:t>
      </w:r>
      <w:r w:rsidR="61B2A622">
        <w:rPr>
          <w:spacing w:val="5"/>
        </w:rPr>
        <w:t xml:space="preserve"> </w:t>
      </w:r>
      <w:r w:rsidR="61B2A622">
        <w:rPr/>
        <w:t>organigramei,</w:t>
      </w:r>
      <w:r w:rsidR="61B2A622">
        <w:rPr>
          <w:spacing w:val="6"/>
        </w:rPr>
        <w:t xml:space="preserve"> </w:t>
      </w:r>
      <w:r w:rsidR="61B2A622">
        <w:rPr/>
        <w:t>în</w:t>
      </w:r>
      <w:r w:rsidR="61B2A622">
        <w:rPr>
          <w:spacing w:val="2"/>
        </w:rPr>
        <w:t xml:space="preserve"> </w:t>
      </w:r>
      <w:r w:rsidR="61B2A622">
        <w:rPr/>
        <w:t>cadrul</w:t>
      </w:r>
      <w:r w:rsidR="61B2A622">
        <w:rPr>
          <w:spacing w:val="5"/>
        </w:rPr>
        <w:t xml:space="preserve"> </w:t>
      </w:r>
      <w:r w:rsidR="61B2A622">
        <w:rPr/>
        <w:t>proiectului</w:t>
      </w:r>
      <w:r w:rsidR="5196D138">
        <w:rPr/>
        <w:t xml:space="preserve"> </w:t>
      </w:r>
      <w:r w:rsidRPr="51A96068" w:rsidR="61B2A622">
        <w:rPr>
          <w:rFonts w:ascii="Times New Roman" w:hAnsi="Times New Roman"/>
          <w:noProof/>
        </w:rPr>
        <w:t>“</w:t>
      </w:r>
      <w:r w:rsidRPr="00C719E4" w:rsidR="6A843398">
        <w:rPr>
          <w:color w:val="000000"/>
        </w:rPr>
        <w:t xml:space="preserve">Răspuns Rapid pentru Vieți Salvate – Îmbunătățirea Tratării AVC în Sprijinul Comunității - RAPID AVC” </w:t>
      </w:r>
      <w:r w:rsidRPr="51A96068" w:rsidR="61B2A622">
        <w:rPr>
          <w:color w:val="000000" w:themeColor="text1" w:themeTint="FF" w:themeShade="FF"/>
        </w:rPr>
        <w:t>,</w:t>
      </w:r>
      <w:r w:rsidRPr="51A96068" w:rsidR="5131A46D">
        <w:rPr>
          <w:color w:val="000000" w:themeColor="text1" w:themeTint="FF" w:themeShade="FF"/>
        </w:rPr>
        <w:t xml:space="preserve"> </w:t>
      </w:r>
      <w:r w:rsidR="61B2A622">
        <w:rPr/>
        <w:t>pentru</w:t>
      </w:r>
      <w:r w:rsidR="5131A46D">
        <w:rPr/>
        <w:t xml:space="preserve"> </w:t>
      </w:r>
      <w:r w:rsidR="61B2A622">
        <w:rPr/>
        <w:t>ocuparea</w:t>
      </w:r>
      <w:r w:rsidR="5196D138">
        <w:rPr/>
        <w:t xml:space="preserve"> p</w:t>
      </w:r>
      <w:r w:rsidR="61B2A622">
        <w:rPr/>
        <w:t>oziției</w:t>
      </w:r>
      <w:r w:rsidR="5131A46D">
        <w:rPr/>
        <w:t xml:space="preserve"> </w:t>
      </w:r>
      <w:r w:rsidR="61B2A622">
        <w:rPr/>
        <w:t>de</w:t>
      </w:r>
      <w:r w:rsidR="5131A46D">
        <w:rPr/>
        <w:t xml:space="preserve"> </w:t>
      </w:r>
      <w:r w:rsidRPr="51A96068" w:rsidR="592F8729">
        <w:rPr>
          <w:rFonts w:ascii="Times New Roman" w:hAnsi="Times New Roman"/>
          <w:u w:val="single"/>
        </w:rPr>
        <w:t>________</w:t>
      </w:r>
      <w:r w:rsidRPr="51A96068" w:rsidR="68521F3B">
        <w:rPr>
          <w:rFonts w:ascii="Times New Roman" w:hAnsi="Times New Roman"/>
          <w:u w:val="single"/>
        </w:rPr>
        <w:t>______________________________</w:t>
      </w:r>
      <w:r w:rsidRPr="51A96068" w:rsidR="592F8729">
        <w:rPr>
          <w:rFonts w:ascii="Times New Roman" w:hAnsi="Times New Roman"/>
          <w:u w:val="single"/>
        </w:rPr>
        <w:t>________________</w:t>
      </w:r>
      <w:r w:rsidRPr="51A96068" w:rsidR="61B2A622">
        <w:rPr>
          <w:rFonts w:ascii="Times New Roman" w:hAnsi="Times New Roman"/>
        </w:rPr>
        <w:t xml:space="preserve"> </w:t>
      </w:r>
      <w:r w:rsidR="61B2A622">
        <w:rPr/>
        <w:t>și</w:t>
      </w:r>
      <w:r w:rsidR="61B2A622">
        <w:rPr/>
        <w:t xml:space="preserve"> </w:t>
      </w:r>
      <w:r w:rsidR="61B2A622">
        <w:rPr/>
        <w:t>depun</w:t>
      </w:r>
      <w:r w:rsidR="61B2A622">
        <w:rPr/>
        <w:t xml:space="preserve"> </w:t>
      </w:r>
      <w:r w:rsidR="61B2A622">
        <w:rPr/>
        <w:t>anexat</w:t>
      </w:r>
      <w:r w:rsidR="61B2A622">
        <w:rPr/>
        <w:t xml:space="preserve"> </w:t>
      </w:r>
      <w:r w:rsidR="61B2A622">
        <w:rPr/>
        <w:t>documentația</w:t>
      </w:r>
      <w:r w:rsidR="61B2A622">
        <w:rPr/>
        <w:t xml:space="preserve"> </w:t>
      </w:r>
      <w:r w:rsidR="61B2A622">
        <w:rPr/>
        <w:t>necesară, astfel</w:t>
      </w:r>
      <w:r w:rsidR="61B2A622">
        <w:rPr/>
        <w:t xml:space="preserve"> </w:t>
      </w:r>
      <w:r w:rsidR="61B2A622">
        <w:rPr/>
        <w:t>cum</w:t>
      </w:r>
      <w:r w:rsidR="61B2A622">
        <w:rPr/>
        <w:t xml:space="preserve"> </w:t>
      </w:r>
      <w:r w:rsidR="61B2A622">
        <w:rPr/>
        <w:t>a</w:t>
      </w:r>
      <w:r w:rsidR="61B2A622">
        <w:rPr/>
        <w:t xml:space="preserve"> </w:t>
      </w:r>
      <w:r w:rsidR="61B2A622">
        <w:rPr/>
        <w:t>fost</w:t>
      </w:r>
      <w:r w:rsidR="61B2A622">
        <w:rPr/>
        <w:t xml:space="preserve"> </w:t>
      </w:r>
      <w:r w:rsidR="61B2A622">
        <w:rPr/>
        <w:t>precizată</w:t>
      </w:r>
      <w:r w:rsidR="61B2A622">
        <w:rPr/>
        <w:t xml:space="preserve"> </w:t>
      </w:r>
      <w:r w:rsidR="61B2A622">
        <w:rPr/>
        <w:t>în</w:t>
      </w:r>
      <w:r w:rsidR="61B2A622">
        <w:rPr/>
        <w:t xml:space="preserve"> </w:t>
      </w:r>
      <w:r w:rsidR="61B2A622">
        <w:rPr/>
        <w:t>anunțul de</w:t>
      </w:r>
      <w:r w:rsidR="61B2A622">
        <w:rPr/>
        <w:t xml:space="preserve"> </w:t>
      </w:r>
      <w:r w:rsidR="61B2A622">
        <w:rPr/>
        <w:t>selecție.</w:t>
      </w:r>
    </w:p>
    <w:p w:rsidR="00C1393E" w:rsidP="00C1393E" w:rsidRDefault="00C1393E" w14:paraId="50E05248" w14:textId="77777777">
      <w:pPr>
        <w:pStyle w:val="BodyText"/>
        <w:rPr>
          <w:sz w:val="26"/>
        </w:rPr>
      </w:pPr>
    </w:p>
    <w:p w:rsidR="00C1393E" w:rsidP="00C1393E" w:rsidRDefault="00C1393E" w14:paraId="48C169A6" w14:textId="77777777">
      <w:pPr>
        <w:pStyle w:val="BodyText"/>
        <w:rPr>
          <w:sz w:val="26"/>
        </w:rPr>
      </w:pPr>
    </w:p>
    <w:p w:rsidR="00C1393E" w:rsidP="00C1393E" w:rsidRDefault="00C1393E" w14:paraId="3EFEE8CF" w14:textId="77777777">
      <w:pPr>
        <w:pStyle w:val="BodyText"/>
        <w:spacing w:before="10"/>
        <w:rPr>
          <w:sz w:val="23"/>
        </w:rPr>
      </w:pPr>
    </w:p>
    <w:p w:rsidR="00C1393E" w:rsidP="00086126" w:rsidRDefault="00C1393E" w14:paraId="54362F6E" w14:textId="77777777">
      <w:pPr>
        <w:pStyle w:val="BodyText"/>
        <w:tabs>
          <w:tab w:val="left" w:pos="915"/>
          <w:tab w:val="left" w:pos="7201"/>
        </w:tabs>
        <w:ind w:left="120"/>
      </w:pPr>
      <w:r>
        <w:t>Data:</w:t>
      </w:r>
      <w:r>
        <w:tab/>
      </w:r>
      <w:r w:rsidR="00086126">
        <w:tab/>
      </w:r>
      <w:r>
        <w:t>Semnătura:</w:t>
      </w:r>
    </w:p>
    <w:p w:rsidR="000317CA" w:rsidRDefault="000317CA" w14:paraId="3DC66DD2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33F5" w:rsidP="00C1393E" w:rsidRDefault="004233F5" w14:paraId="2131795F" w14:textId="77777777">
      <w:r>
        <w:separator/>
      </w:r>
    </w:p>
  </w:endnote>
  <w:endnote w:type="continuationSeparator" w:id="0">
    <w:p w:rsidR="004233F5" w:rsidP="00C1393E" w:rsidRDefault="004233F5" w14:paraId="53D5CA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51A96068" w:rsidRDefault="004960EC" w14:paraId="0440C599" w14:textId="6CFA5D77">
    <w:pPr>
      <w:pStyle w:val="Footer"/>
      <w:tabs>
        <w:tab w:val="clear" w:pos="4680"/>
        <w:tab w:val="clear" w:pos="9360"/>
        <w:tab w:val="left" w:pos="3930"/>
      </w:tabs>
      <w:jc w:val="center"/>
      <w:rPr>
        <w:rFonts w:ascii="Calibri" w:hAnsi="Calibri" w:eastAsia="Calibri" w:cs="Calibri"/>
        <w:color w:val="215E99" w:themeColor="text2" w:themeTint="BF" w:themeShade="FF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33F5" w:rsidP="00C1393E" w:rsidRDefault="004233F5" w14:paraId="03C45144" w14:textId="77777777">
      <w:r>
        <w:separator/>
      </w:r>
    </w:p>
  </w:footnote>
  <w:footnote w:type="continuationSeparator" w:id="0">
    <w:p w:rsidR="004233F5" w:rsidP="00C1393E" w:rsidRDefault="004233F5" w14:paraId="2AD712C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51A96068" w:rsidP="51A96068" w:rsidRDefault="51A96068" w14:paraId="5BCDEBE1" w14:textId="615BCB30">
    <w:pPr>
      <w:pStyle w:val="Header"/>
      <w:jc w:val="center"/>
      <w:rPr>
        <w:rFonts w:ascii="Arial" w:hAnsi="Arial" w:eastAsia="Arial" w:cs="Arial"/>
        <w:color w:val="2F5496"/>
        <w:sz w:val="24"/>
        <w:szCs w:val="24"/>
      </w:rPr>
    </w:pPr>
    <w:r w:rsidRPr="30B61FF9" w:rsidR="194A2EB5">
      <w:rPr>
        <w:rFonts w:ascii="Arial" w:hAnsi="Arial" w:eastAsia="Arial" w:cs="Arial"/>
        <w:color w:val="2F5496"/>
        <w:sz w:val="24"/>
        <w:szCs w:val="24"/>
      </w:rPr>
      <w:t xml:space="preserve">„Răspuns Rapid pentru Vieți Salvate – Îmbunătățirea Tratării AVC în Sprijinul Comunității - RAPID AVC” </w:t>
    </w:r>
  </w:p>
  <w:p w:rsidR="51A96068" w:rsidP="51A96068" w:rsidRDefault="51A96068" w14:paraId="11C5A94D" w14:textId="6B110772">
    <w:pPr>
      <w:pStyle w:val="Header"/>
      <w:jc w:val="center"/>
      <w:rPr>
        <w:rFonts w:ascii="Arial" w:hAnsi="Arial" w:eastAsia="Arial" w:cs="Arial"/>
        <w:color w:val="2F5496"/>
        <w:sz w:val="24"/>
        <w:szCs w:val="24"/>
      </w:rPr>
    </w:pPr>
    <w:r w:rsidRPr="51A96068" w:rsidR="51A96068">
      <w:rPr>
        <w:rFonts w:ascii="Arial" w:hAnsi="Arial" w:eastAsia="Arial" w:cs="Arial"/>
        <w:color w:val="2F5496"/>
        <w:sz w:val="24"/>
        <w:szCs w:val="24"/>
      </w:rPr>
      <w:t>Cod MySMIS 348414</w:t>
    </w:r>
  </w:p>
</w:hdr>
</file>

<file path=word/intelligence2.xml><?xml version="1.0" encoding="utf-8"?>
<int2:intelligence xmlns:int2="http://schemas.microsoft.com/office/intelligence/2020/intelligence">
  <int2:observations>
    <int2:textHash int2:hashCode="JCyrDtCx345NYV" int2:id="ebySclbO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12BA5"/>
    <w:rsid w:val="000317CA"/>
    <w:rsid w:val="00086126"/>
    <w:rsid w:val="001E25CA"/>
    <w:rsid w:val="0025327F"/>
    <w:rsid w:val="00283BC2"/>
    <w:rsid w:val="003913CC"/>
    <w:rsid w:val="004233F5"/>
    <w:rsid w:val="004960EC"/>
    <w:rsid w:val="00553B33"/>
    <w:rsid w:val="006C79EB"/>
    <w:rsid w:val="00706362"/>
    <w:rsid w:val="00753357"/>
    <w:rsid w:val="00824955"/>
    <w:rsid w:val="0084632C"/>
    <w:rsid w:val="008E0F2A"/>
    <w:rsid w:val="008F22FF"/>
    <w:rsid w:val="008F7CB5"/>
    <w:rsid w:val="009548DC"/>
    <w:rsid w:val="00AB467C"/>
    <w:rsid w:val="00B2124E"/>
    <w:rsid w:val="00B457C2"/>
    <w:rsid w:val="00BD36FC"/>
    <w:rsid w:val="00C1393E"/>
    <w:rsid w:val="00C50F15"/>
    <w:rsid w:val="00C719E4"/>
    <w:rsid w:val="00C770D1"/>
    <w:rsid w:val="00CF7D49"/>
    <w:rsid w:val="00DA62D4"/>
    <w:rsid w:val="00DC56E3"/>
    <w:rsid w:val="00EB486F"/>
    <w:rsid w:val="00EC06A4"/>
    <w:rsid w:val="00F034AD"/>
    <w:rsid w:val="00F12F87"/>
    <w:rsid w:val="00F60C96"/>
    <w:rsid w:val="03AE05BE"/>
    <w:rsid w:val="03F9AB46"/>
    <w:rsid w:val="052DCA02"/>
    <w:rsid w:val="05A6D2F0"/>
    <w:rsid w:val="07C07416"/>
    <w:rsid w:val="07F2000F"/>
    <w:rsid w:val="0964105E"/>
    <w:rsid w:val="0C27E1A8"/>
    <w:rsid w:val="11D95872"/>
    <w:rsid w:val="124BE4C4"/>
    <w:rsid w:val="130A5F08"/>
    <w:rsid w:val="194A2EB5"/>
    <w:rsid w:val="1CD1159D"/>
    <w:rsid w:val="21472ECD"/>
    <w:rsid w:val="21E6F9E7"/>
    <w:rsid w:val="2247E86B"/>
    <w:rsid w:val="2CAFE1B6"/>
    <w:rsid w:val="30384745"/>
    <w:rsid w:val="30B61FF9"/>
    <w:rsid w:val="32354207"/>
    <w:rsid w:val="362CD48D"/>
    <w:rsid w:val="365BECA0"/>
    <w:rsid w:val="37543960"/>
    <w:rsid w:val="37B609E2"/>
    <w:rsid w:val="3AAB2A22"/>
    <w:rsid w:val="3F106700"/>
    <w:rsid w:val="3FEBCA6D"/>
    <w:rsid w:val="4178532A"/>
    <w:rsid w:val="42025345"/>
    <w:rsid w:val="46C6B1D0"/>
    <w:rsid w:val="47CEB271"/>
    <w:rsid w:val="4C09D3AB"/>
    <w:rsid w:val="4C629DE9"/>
    <w:rsid w:val="4D60202D"/>
    <w:rsid w:val="4F92C4F7"/>
    <w:rsid w:val="5131A46D"/>
    <w:rsid w:val="5196D138"/>
    <w:rsid w:val="51A96068"/>
    <w:rsid w:val="5504A0C7"/>
    <w:rsid w:val="576DD621"/>
    <w:rsid w:val="592F8729"/>
    <w:rsid w:val="593E7D6D"/>
    <w:rsid w:val="5B2D6236"/>
    <w:rsid w:val="5C905CAA"/>
    <w:rsid w:val="5CB1EF09"/>
    <w:rsid w:val="5D2DA15D"/>
    <w:rsid w:val="5DB76CB9"/>
    <w:rsid w:val="5E1B5E53"/>
    <w:rsid w:val="60434EE4"/>
    <w:rsid w:val="61B2A622"/>
    <w:rsid w:val="66146047"/>
    <w:rsid w:val="68521F3B"/>
    <w:rsid w:val="68A97E89"/>
    <w:rsid w:val="6A843398"/>
    <w:rsid w:val="6C60F58D"/>
    <w:rsid w:val="6ED94C6C"/>
    <w:rsid w:val="73BF7736"/>
    <w:rsid w:val="7463FEEB"/>
    <w:rsid w:val="796C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BA41"/>
  <w15:chartTrackingRefBased/>
  <w15:docId w15:val="{A81FDD61-80C6-4AAF-BF21-C3199694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20/10/relationships/intelligence" Target="intelligence2.xml" Id="R95b2662dc13242c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ECECD-CF42-4739-AA14-A6C88F558A3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7DF24BFE-0500-47F5-B129-C9B347A8E69C}"/>
</file>

<file path=customXml/itemProps3.xml><?xml version="1.0" encoding="utf-8"?>
<ds:datastoreItem xmlns:ds="http://schemas.openxmlformats.org/officeDocument/2006/customXml" ds:itemID="{AB918C3A-C498-447A-9640-0710E1554E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2026-04-09T14:07:00Z</cp:lastPrinted>
  <dcterms:created xsi:type="dcterms:W3CDTF">2025-11-06T14:12:00Z</dcterms:created>
  <dcterms:modified xsi:type="dcterms:W3CDTF">2026-10-28T09:06:37Z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